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1" w:type="dxa"/>
        <w:tblInd w:w="-471" w:type="dxa"/>
        <w:tblLayout w:type="fixed"/>
        <w:tblLook w:val="04A0" w:firstRow="1" w:lastRow="0" w:firstColumn="1" w:lastColumn="0" w:noHBand="0" w:noVBand="1"/>
      </w:tblPr>
      <w:tblGrid>
        <w:gridCol w:w="11341"/>
      </w:tblGrid>
      <w:tr w:rsidR="0056527B" w:rsidRPr="00A31CFF" w:rsidTr="0091689C">
        <w:trPr>
          <w:trHeight w:val="15361"/>
        </w:trPr>
        <w:tc>
          <w:tcPr>
            <w:tcW w:w="11341" w:type="dxa"/>
            <w:tcBorders>
              <w:top w:val="single" w:sz="36" w:space="0" w:color="auto"/>
              <w:left w:val="single" w:sz="36" w:space="0" w:color="auto"/>
              <w:bottom w:val="single" w:sz="36" w:space="0" w:color="auto"/>
              <w:right w:val="single" w:sz="36" w:space="0" w:color="auto"/>
            </w:tcBorders>
            <w:shd w:val="clear" w:color="auto" w:fill="AC0428"/>
          </w:tcPr>
          <w:p w:rsidR="0056527B" w:rsidRPr="00A31CFF" w:rsidRDefault="0056527B" w:rsidP="00484B4E">
            <w:pPr>
              <w:jc w:val="center"/>
              <w:rPr>
                <w:rFonts w:ascii="Snap ITC" w:hAnsi="Snap ITC" w:cs="Arial"/>
                <w:b/>
                <w:sz w:val="10"/>
                <w:szCs w:val="8"/>
              </w:rPr>
            </w:pPr>
          </w:p>
          <w:p w:rsidR="0056527B" w:rsidRPr="0091689C" w:rsidRDefault="0056527B" w:rsidP="00484B4E">
            <w:pPr>
              <w:jc w:val="center"/>
              <w:rPr>
                <w:rFonts w:ascii="Rockwell Extra Bold" w:hAnsi="Rockwell Extra Bold" w:cs="Arial"/>
                <w:b/>
                <w:sz w:val="44"/>
                <w:szCs w:val="36"/>
              </w:rPr>
            </w:pPr>
            <w:r w:rsidRPr="0091689C">
              <w:rPr>
                <w:rFonts w:ascii="Rockwell Extra Bold" w:hAnsi="Rockwell Extra Bold" w:cs="Arial"/>
                <w:b/>
                <w:sz w:val="44"/>
                <w:szCs w:val="36"/>
              </w:rPr>
              <w:t>University of Cambridge Holiday Playscheme</w:t>
            </w:r>
          </w:p>
          <w:p w:rsidR="0056527B" w:rsidRPr="0091689C" w:rsidRDefault="0056527B" w:rsidP="00484B4E">
            <w:pPr>
              <w:jc w:val="center"/>
              <w:rPr>
                <w:rFonts w:ascii="Rockwell Extra Bold" w:hAnsi="Rockwell Extra Bold" w:cs="Arial"/>
                <w:sz w:val="44"/>
                <w:szCs w:val="36"/>
                <w:u w:val="single"/>
              </w:rPr>
            </w:pPr>
            <w:r w:rsidRPr="0091689C">
              <w:rPr>
                <w:rFonts w:ascii="Rockwell Extra Bold" w:hAnsi="Rockwell Extra Bold" w:cs="Arial"/>
                <w:sz w:val="44"/>
                <w:szCs w:val="36"/>
                <w:u w:val="single"/>
              </w:rPr>
              <w:t>Planned Activities: October</w:t>
            </w:r>
            <w:r w:rsidR="0091689C">
              <w:rPr>
                <w:rFonts w:ascii="Rockwell Extra Bold" w:hAnsi="Rockwell Extra Bold" w:cs="Arial"/>
                <w:sz w:val="44"/>
                <w:szCs w:val="36"/>
                <w:u w:val="single"/>
              </w:rPr>
              <w:t xml:space="preserve"> </w:t>
            </w:r>
            <w:r w:rsidRPr="0091689C">
              <w:rPr>
                <w:rFonts w:ascii="Rockwell Extra Bold" w:hAnsi="Rockwell Extra Bold" w:cs="Arial"/>
                <w:sz w:val="44"/>
                <w:szCs w:val="36"/>
                <w:u w:val="single"/>
              </w:rPr>
              <w:t>2019</w:t>
            </w:r>
          </w:p>
          <w:p w:rsidR="0056527B" w:rsidRPr="0091689C" w:rsidRDefault="0056527B" w:rsidP="00484B4E">
            <w:pPr>
              <w:spacing w:before="120" w:after="120"/>
              <w:rPr>
                <w:rFonts w:ascii="Arial" w:eastAsia="Times New Roman" w:hAnsi="Arial" w:cs="Arial"/>
                <w:sz w:val="24"/>
                <w:lang w:eastAsia="en-GB"/>
              </w:rPr>
            </w:pPr>
            <w:r w:rsidRPr="0091689C">
              <w:rPr>
                <w:rFonts w:ascii="Arial" w:eastAsia="Times New Roman" w:hAnsi="Arial" w:cs="Arial"/>
                <w:sz w:val="24"/>
                <w:lang w:eastAsia="en-GB"/>
              </w:rPr>
              <w:t>Over the holiday there will be a wide variety of planned activities available, shown in the timetable below. If children do not wish to participate in these then there are many other play opportunities available. Some children prefer to play and organise their own games with friends, and there are always other activities on offer such as arts and crafts, sports, rollerblading, board games, construction, den building, woodwork, music, role play, fancy dress, cooking, reading, messy play, water play, group games and much, much more! Please note that occasionally activities may change with no prior warning. Activities can also get rather messy so please bring appropriate clothing.</w:t>
            </w:r>
          </w:p>
          <w:p w:rsidR="0056527B" w:rsidRPr="0091689C" w:rsidRDefault="0056527B" w:rsidP="00484B4E">
            <w:pPr>
              <w:spacing w:before="120" w:after="120"/>
              <w:rPr>
                <w:rFonts w:ascii="Arial" w:eastAsia="Times New Roman" w:hAnsi="Arial" w:cs="Arial"/>
                <w:sz w:val="24"/>
                <w:lang w:eastAsia="en-GB"/>
              </w:rPr>
            </w:pPr>
          </w:p>
          <w:p w:rsidR="0056527B" w:rsidRPr="0091689C" w:rsidRDefault="0056527B" w:rsidP="00484B4E">
            <w:pPr>
              <w:spacing w:before="120" w:after="120"/>
              <w:rPr>
                <w:rFonts w:ascii="Arial" w:eastAsia="Times New Roman" w:hAnsi="Arial" w:cs="Arial"/>
                <w:b/>
                <w:sz w:val="24"/>
                <w:u w:val="single"/>
                <w:lang w:eastAsia="en-GB"/>
              </w:rPr>
            </w:pPr>
            <w:r w:rsidRPr="0091689C">
              <w:rPr>
                <w:rFonts w:ascii="Arial" w:eastAsia="Times New Roman" w:hAnsi="Arial" w:cs="Arial"/>
                <w:b/>
                <w:sz w:val="24"/>
                <w:u w:val="single"/>
                <w:lang w:eastAsia="en-GB"/>
              </w:rPr>
              <w:t>Th Friday Film Club</w:t>
            </w:r>
          </w:p>
          <w:p w:rsidR="0056527B" w:rsidRPr="0091689C" w:rsidRDefault="0056527B" w:rsidP="00484B4E">
            <w:pPr>
              <w:spacing w:before="120" w:after="120"/>
              <w:rPr>
                <w:rFonts w:ascii="Arial" w:eastAsia="Times New Roman" w:hAnsi="Arial" w:cs="Arial"/>
                <w:sz w:val="24"/>
                <w:lang w:eastAsia="en-GB"/>
              </w:rPr>
            </w:pPr>
            <w:r w:rsidRPr="0091689C">
              <w:rPr>
                <w:rFonts w:ascii="Arial" w:eastAsia="Times New Roman" w:hAnsi="Arial" w:cs="Arial"/>
                <w:sz w:val="24"/>
                <w:lang w:eastAsia="en-GB"/>
              </w:rPr>
              <w:t>On Friday we will be showing a film. This film will have a ‘U’ or ‘PG’ rating, please feel free to ask the site Co-ordination which film will be on offer. The over 11s will have the option to watch a different film on this day more suited to their age. Some of these are rated ‘PG’ and others ‘12’. The film is optional, and children may continue with the usual play opportunities if they wish.</w:t>
            </w:r>
          </w:p>
          <w:p w:rsidR="0056527B" w:rsidRPr="0091689C" w:rsidRDefault="0056527B" w:rsidP="00484B4E">
            <w:pPr>
              <w:rPr>
                <w:rFonts w:ascii="Arial" w:hAnsi="Arial" w:cs="Arial"/>
                <w:b/>
                <w:sz w:val="24"/>
                <w:u w:val="single"/>
              </w:rPr>
            </w:pPr>
          </w:p>
          <w:p w:rsidR="0056527B" w:rsidRPr="0091689C" w:rsidRDefault="0056527B" w:rsidP="00484B4E">
            <w:pPr>
              <w:rPr>
                <w:rFonts w:ascii="Arial" w:hAnsi="Arial" w:cs="Arial"/>
                <w:b/>
                <w:sz w:val="24"/>
                <w:u w:val="single"/>
              </w:rPr>
            </w:pPr>
            <w:r w:rsidRPr="0091689C">
              <w:rPr>
                <w:rFonts w:ascii="Arial" w:hAnsi="Arial" w:cs="Arial"/>
                <w:b/>
                <w:sz w:val="24"/>
                <w:u w:val="single"/>
              </w:rPr>
              <w:t>Your child will need to bring to Playscheme:</w:t>
            </w:r>
          </w:p>
          <w:p w:rsidR="0056527B" w:rsidRPr="0091689C" w:rsidRDefault="0056527B" w:rsidP="00484B4E">
            <w:pPr>
              <w:tabs>
                <w:tab w:val="left" w:pos="352"/>
              </w:tabs>
              <w:ind w:left="284" w:right="4796" w:hanging="284"/>
              <w:rPr>
                <w:rFonts w:ascii="Arial" w:hAnsi="Arial" w:cs="Arial"/>
                <w:sz w:val="24"/>
              </w:rPr>
            </w:pPr>
            <w:r w:rsidRPr="0091689C">
              <w:rPr>
                <w:rFonts w:ascii="Arial" w:hAnsi="Arial" w:cs="Arial"/>
                <w:sz w:val="24"/>
              </w:rPr>
              <w:t>•</w:t>
            </w:r>
            <w:r w:rsidRPr="0091689C">
              <w:rPr>
                <w:rFonts w:ascii="Arial" w:hAnsi="Arial" w:cs="Arial"/>
                <w:sz w:val="24"/>
              </w:rPr>
              <w:tab/>
              <w:t>Clothing suitable for messy and water play, and spare clothing to change into when necessary (all items named please)</w:t>
            </w:r>
          </w:p>
          <w:p w:rsidR="0056527B" w:rsidRPr="0091689C" w:rsidRDefault="0056527B" w:rsidP="00484B4E">
            <w:pPr>
              <w:tabs>
                <w:tab w:val="left" w:pos="352"/>
              </w:tabs>
              <w:ind w:left="284" w:right="4796" w:hanging="284"/>
              <w:rPr>
                <w:rFonts w:ascii="Arial" w:hAnsi="Arial" w:cs="Arial"/>
                <w:sz w:val="24"/>
              </w:rPr>
            </w:pPr>
            <w:r w:rsidRPr="0091689C">
              <w:rPr>
                <w:rFonts w:ascii="Arial" w:hAnsi="Arial" w:cs="Arial"/>
                <w:sz w:val="24"/>
              </w:rPr>
              <w:t>•</w:t>
            </w:r>
            <w:r w:rsidRPr="0091689C">
              <w:rPr>
                <w:rFonts w:ascii="Arial" w:hAnsi="Arial" w:cs="Arial"/>
                <w:sz w:val="24"/>
              </w:rPr>
              <w:tab/>
              <w:t>Coats for cold or wet days (named please)</w:t>
            </w:r>
          </w:p>
          <w:p w:rsidR="0056527B" w:rsidRPr="0091689C" w:rsidRDefault="0056527B" w:rsidP="00DF19FB">
            <w:pPr>
              <w:tabs>
                <w:tab w:val="left" w:pos="352"/>
              </w:tabs>
              <w:ind w:left="284" w:right="4796" w:hanging="284"/>
              <w:rPr>
                <w:rFonts w:ascii="Arial" w:hAnsi="Arial" w:cs="Arial"/>
                <w:sz w:val="24"/>
              </w:rPr>
            </w:pPr>
            <w:r w:rsidRPr="0091689C">
              <w:rPr>
                <w:rFonts w:ascii="Arial" w:hAnsi="Arial" w:cs="Arial"/>
                <w:sz w:val="24"/>
              </w:rPr>
              <w:t>•</w:t>
            </w:r>
            <w:r w:rsidRPr="0091689C">
              <w:rPr>
                <w:rFonts w:ascii="Arial" w:hAnsi="Arial" w:cs="Arial"/>
                <w:sz w:val="24"/>
              </w:rPr>
              <w:tab/>
              <w:t>Packed lunch (with cool pack &amp; named)</w:t>
            </w:r>
          </w:p>
          <w:p w:rsidR="0056527B" w:rsidRPr="0091689C" w:rsidRDefault="0056527B" w:rsidP="00484B4E">
            <w:pPr>
              <w:tabs>
                <w:tab w:val="left" w:pos="352"/>
              </w:tabs>
              <w:ind w:left="284" w:right="4796" w:hanging="284"/>
              <w:rPr>
                <w:rFonts w:ascii="Arial" w:hAnsi="Arial" w:cs="Arial"/>
                <w:sz w:val="24"/>
              </w:rPr>
            </w:pPr>
            <w:r w:rsidRPr="0091689C">
              <w:rPr>
                <w:rFonts w:ascii="Arial" w:hAnsi="Arial" w:cs="Arial"/>
                <w:sz w:val="24"/>
              </w:rPr>
              <w:t>•</w:t>
            </w:r>
            <w:r w:rsidRPr="0091689C">
              <w:rPr>
                <w:rFonts w:ascii="Arial" w:hAnsi="Arial" w:cs="Arial"/>
                <w:sz w:val="24"/>
              </w:rPr>
              <w:tab/>
              <w:t>Water bottles (named)</w:t>
            </w:r>
          </w:p>
          <w:p w:rsidR="0056527B" w:rsidRPr="0091689C" w:rsidRDefault="0056527B" w:rsidP="00484B4E">
            <w:pPr>
              <w:spacing w:line="360" w:lineRule="auto"/>
              <w:rPr>
                <w:rFonts w:ascii="Arial" w:hAnsi="Arial" w:cs="Arial"/>
                <w:b/>
                <w:sz w:val="24"/>
                <w:u w:val="single"/>
              </w:rPr>
            </w:pPr>
          </w:p>
          <w:p w:rsidR="0056527B" w:rsidRPr="0091689C" w:rsidRDefault="0056527B" w:rsidP="00484B4E">
            <w:pPr>
              <w:spacing w:line="360" w:lineRule="auto"/>
              <w:rPr>
                <w:rFonts w:ascii="Arial" w:hAnsi="Arial" w:cs="Arial"/>
                <w:b/>
                <w:sz w:val="24"/>
                <w:u w:val="single"/>
              </w:rPr>
            </w:pPr>
            <w:r w:rsidRPr="0091689C">
              <w:rPr>
                <w:rFonts w:ascii="Arial" w:hAnsi="Arial" w:cs="Arial"/>
                <w:b/>
                <w:sz w:val="24"/>
                <w:u w:val="single"/>
              </w:rPr>
              <w:t>Mobile Phones and Electronic Devices:</w:t>
            </w:r>
          </w:p>
          <w:p w:rsidR="0056527B" w:rsidRPr="0091689C" w:rsidRDefault="0056527B" w:rsidP="00484B4E">
            <w:pPr>
              <w:rPr>
                <w:rFonts w:ascii="Arial" w:hAnsi="Arial" w:cs="Arial"/>
                <w:sz w:val="24"/>
              </w:rPr>
            </w:pPr>
            <w:r w:rsidRPr="0091689C">
              <w:rPr>
                <w:rFonts w:ascii="Arial" w:hAnsi="Arial" w:cs="Arial"/>
                <w:sz w:val="24"/>
              </w:rPr>
              <w:t xml:space="preserve">For safeguarding purposes, it is UCHP preference that your child does not bring a mobile phone or other electronic device with them to Playscheme. If you want to provide </w:t>
            </w:r>
            <w:r w:rsidR="00DF19FB">
              <w:rPr>
                <w:rFonts w:ascii="Arial" w:hAnsi="Arial" w:cs="Arial"/>
                <w:sz w:val="24"/>
              </w:rPr>
              <w:t>your 11+ child</w:t>
            </w:r>
            <w:r w:rsidRPr="0091689C">
              <w:rPr>
                <w:rFonts w:ascii="Arial" w:hAnsi="Arial" w:cs="Arial"/>
                <w:sz w:val="24"/>
              </w:rPr>
              <w:t xml:space="preserve"> with a mobile phone then UCHP takes no responsibility if it gets damaged. Children must keep their mobile phone is their bag and will only be able to access it for appropriate reasons with permission from the Site Co-ordinator. Children aged 11 and over may sign in an electronic device and keep this in their bag; however, the data roaming on the phone must be turned off. The phones are only to be used in the over 11s room or if special permission has been given.</w:t>
            </w:r>
          </w:p>
          <w:p w:rsidR="0056527B" w:rsidRPr="0091689C" w:rsidRDefault="0056527B" w:rsidP="00484B4E">
            <w:pPr>
              <w:rPr>
                <w:rFonts w:ascii="Arial" w:hAnsi="Arial" w:cs="Arial"/>
                <w:sz w:val="24"/>
              </w:rPr>
            </w:pPr>
          </w:p>
          <w:p w:rsidR="0056527B" w:rsidRPr="0091689C" w:rsidRDefault="0056527B" w:rsidP="00484B4E">
            <w:pPr>
              <w:rPr>
                <w:rFonts w:ascii="Arial" w:hAnsi="Arial" w:cs="Arial"/>
                <w:sz w:val="24"/>
              </w:rPr>
            </w:pPr>
          </w:p>
          <w:p w:rsidR="0056527B" w:rsidRPr="0091689C" w:rsidRDefault="0056527B" w:rsidP="00484B4E">
            <w:pPr>
              <w:rPr>
                <w:rFonts w:ascii="Arial" w:hAnsi="Arial" w:cs="Arial"/>
                <w:b/>
                <w:sz w:val="24"/>
                <w:u w:val="single"/>
              </w:rPr>
            </w:pPr>
            <w:r w:rsidRPr="0091689C">
              <w:rPr>
                <w:rFonts w:ascii="Arial" w:hAnsi="Arial" w:cs="Arial"/>
                <w:b/>
                <w:sz w:val="24"/>
                <w:u w:val="single"/>
              </w:rPr>
              <w:t xml:space="preserve">Contact numbers during Playscheme: </w:t>
            </w:r>
          </w:p>
          <w:p w:rsidR="0056527B" w:rsidRPr="0091689C" w:rsidRDefault="0056527B" w:rsidP="00484B4E">
            <w:pPr>
              <w:rPr>
                <w:rFonts w:ascii="Arial" w:hAnsi="Arial" w:cs="Arial"/>
                <w:sz w:val="24"/>
              </w:rPr>
            </w:pPr>
            <w:r w:rsidRPr="0091689C">
              <w:rPr>
                <w:rFonts w:ascii="Arial" w:hAnsi="Arial" w:cs="Arial"/>
                <w:sz w:val="24"/>
              </w:rPr>
              <w:t>Red team (Chesterton) Site: 07739 985504</w:t>
            </w:r>
          </w:p>
          <w:p w:rsidR="0056527B" w:rsidRPr="0091689C" w:rsidRDefault="0056527B" w:rsidP="00484B4E">
            <w:pPr>
              <w:rPr>
                <w:rFonts w:ascii="Arial" w:hAnsi="Arial" w:cs="Arial"/>
                <w:sz w:val="24"/>
              </w:rPr>
            </w:pPr>
            <w:r w:rsidRPr="0091689C">
              <w:rPr>
                <w:rFonts w:ascii="Arial" w:hAnsi="Arial" w:cs="Arial"/>
                <w:sz w:val="24"/>
              </w:rPr>
              <w:t>Blue Team (St Mary’s) Site: 07739 985506</w:t>
            </w:r>
          </w:p>
          <w:p w:rsidR="0056527B" w:rsidRPr="0091689C" w:rsidRDefault="0056527B" w:rsidP="00484B4E">
            <w:pPr>
              <w:rPr>
                <w:rFonts w:ascii="Arial" w:hAnsi="Arial" w:cs="Arial"/>
                <w:sz w:val="24"/>
              </w:rPr>
            </w:pPr>
            <w:r w:rsidRPr="0091689C">
              <w:rPr>
                <w:rFonts w:ascii="Arial" w:hAnsi="Arial" w:cs="Arial"/>
                <w:sz w:val="24"/>
              </w:rPr>
              <w:t xml:space="preserve">Playscheme Co-ordinator: 07985 735725 </w:t>
            </w:r>
          </w:p>
          <w:p w:rsidR="0056527B" w:rsidRPr="0091689C" w:rsidRDefault="0056527B" w:rsidP="00484B4E">
            <w:pPr>
              <w:rPr>
                <w:rFonts w:ascii="Arial" w:hAnsi="Arial" w:cs="Arial"/>
                <w:sz w:val="24"/>
              </w:rPr>
            </w:pPr>
            <w:r w:rsidRPr="0091689C">
              <w:rPr>
                <w:rFonts w:ascii="Arial" w:hAnsi="Arial" w:cs="Arial"/>
                <w:sz w:val="24"/>
              </w:rPr>
              <w:t>Playscheme Deputy Co-ordinator: 07377 944519</w:t>
            </w:r>
          </w:p>
          <w:p w:rsidR="0056527B" w:rsidRPr="0091689C" w:rsidRDefault="0056527B" w:rsidP="00484B4E">
            <w:pPr>
              <w:rPr>
                <w:rFonts w:ascii="Arial" w:hAnsi="Arial" w:cs="Arial"/>
                <w:sz w:val="24"/>
              </w:rPr>
            </w:pPr>
          </w:p>
          <w:p w:rsidR="0056527B" w:rsidRPr="006E58DB" w:rsidRDefault="0056527B" w:rsidP="00484B4E">
            <w:pPr>
              <w:rPr>
                <w:rFonts w:ascii="Arial" w:hAnsi="Arial" w:cs="Arial"/>
                <w:szCs w:val="28"/>
              </w:rPr>
            </w:pPr>
            <w:r w:rsidRPr="0091689C">
              <w:rPr>
                <w:rFonts w:ascii="Arial" w:hAnsi="Arial" w:cs="Arial"/>
                <w:sz w:val="24"/>
              </w:rPr>
              <w:t>If your call is urgent and you cannot get through to the venues, please contact the Playscheme Co-ordinator during Playscheme hours.</w:t>
            </w:r>
          </w:p>
        </w:tc>
      </w:tr>
    </w:tbl>
    <w:p w:rsidR="00BF6C43" w:rsidRDefault="00BF6C43">
      <w:pPr>
        <w:rPr>
          <w:sz w:val="16"/>
          <w:szCs w:val="16"/>
        </w:rPr>
      </w:pPr>
      <w:r>
        <w:rPr>
          <w:sz w:val="16"/>
          <w:szCs w:val="16"/>
        </w:rPr>
        <w:br w:type="page"/>
      </w:r>
    </w:p>
    <w:tbl>
      <w:tblPr>
        <w:tblStyle w:val="TableGrid"/>
        <w:tblpPr w:leftFromText="180" w:rightFromText="180" w:vertAnchor="text" w:horzAnchor="margin" w:tblpXSpec="center" w:tblpY="105"/>
        <w:tblW w:w="11365" w:type="dxa"/>
        <w:tblLayout w:type="fixed"/>
        <w:tblLook w:val="04A0" w:firstRow="1" w:lastRow="0" w:firstColumn="1" w:lastColumn="0" w:noHBand="0" w:noVBand="1"/>
      </w:tblPr>
      <w:tblGrid>
        <w:gridCol w:w="2084"/>
        <w:gridCol w:w="1975"/>
        <w:gridCol w:w="3652"/>
        <w:gridCol w:w="3654"/>
      </w:tblGrid>
      <w:tr w:rsidR="00BF6C43" w:rsidRPr="00FF063E" w:rsidTr="0091689C">
        <w:trPr>
          <w:trHeight w:val="781"/>
        </w:trPr>
        <w:tc>
          <w:tcPr>
            <w:tcW w:w="11365" w:type="dxa"/>
            <w:gridSpan w:val="4"/>
            <w:tcBorders>
              <w:top w:val="single" w:sz="36" w:space="0" w:color="auto"/>
              <w:left w:val="single" w:sz="36" w:space="0" w:color="auto"/>
              <w:bottom w:val="single" w:sz="8" w:space="0" w:color="auto"/>
              <w:right w:val="single" w:sz="36" w:space="0" w:color="auto"/>
            </w:tcBorders>
            <w:shd w:val="clear" w:color="auto" w:fill="AC0428"/>
          </w:tcPr>
          <w:p w:rsidR="00BF6C43" w:rsidRPr="00FF063E" w:rsidRDefault="00BF6C43" w:rsidP="00BF6C43">
            <w:pPr>
              <w:jc w:val="center"/>
              <w:rPr>
                <w:rFonts w:ascii="Snap ITC" w:hAnsi="Snap ITC" w:cs="Arial"/>
                <w:b/>
                <w:color w:val="FFFFFF" w:themeColor="background1"/>
                <w:sz w:val="10"/>
                <w:szCs w:val="8"/>
              </w:rPr>
            </w:pPr>
          </w:p>
          <w:p w:rsidR="00BF6C43" w:rsidRPr="008820B6" w:rsidRDefault="00BF6C43" w:rsidP="00BF6C43">
            <w:pPr>
              <w:jc w:val="center"/>
              <w:rPr>
                <w:rFonts w:ascii="Arial Black" w:hAnsi="Arial Black" w:cs="Arial"/>
                <w:b/>
                <w:color w:val="FFFFFF" w:themeColor="background1"/>
                <w:sz w:val="40"/>
                <w:szCs w:val="36"/>
              </w:rPr>
            </w:pPr>
            <w:r w:rsidRPr="008820B6">
              <w:rPr>
                <w:rFonts w:ascii="Arial Black" w:hAnsi="Arial Black" w:cs="Arial"/>
                <w:b/>
                <w:color w:val="FFFFFF" w:themeColor="background1"/>
                <w:sz w:val="40"/>
                <w:szCs w:val="36"/>
              </w:rPr>
              <w:t>University of Cambridge Holiday Playscheme</w:t>
            </w:r>
          </w:p>
          <w:p w:rsidR="00BF6C43" w:rsidRPr="008820B6" w:rsidRDefault="00BF6C43" w:rsidP="00BF6C43">
            <w:pPr>
              <w:jc w:val="center"/>
              <w:rPr>
                <w:rFonts w:ascii="Arial Black" w:hAnsi="Arial Black" w:cs="Arial"/>
                <w:color w:val="FFFFFF" w:themeColor="background1"/>
                <w:sz w:val="40"/>
                <w:szCs w:val="36"/>
              </w:rPr>
            </w:pPr>
            <w:r w:rsidRPr="008820B6">
              <w:rPr>
                <w:rFonts w:ascii="Arial Black" w:hAnsi="Arial Black" w:cs="Arial"/>
                <w:noProof/>
                <w:color w:val="FFFFFF" w:themeColor="background1"/>
                <w:sz w:val="40"/>
                <w:szCs w:val="36"/>
                <w:lang w:eastAsia="en-GB"/>
              </w:rPr>
              <w:drawing>
                <wp:anchor distT="0" distB="0" distL="114300" distR="114300" simplePos="0" relativeHeight="251660288" behindDoc="0" locked="0" layoutInCell="1" allowOverlap="1" wp14:anchorId="7F6E5C0A" wp14:editId="47CDECA9">
                  <wp:simplePos x="0" y="0"/>
                  <wp:positionH relativeFrom="column">
                    <wp:posOffset>6195695</wp:posOffset>
                  </wp:positionH>
                  <wp:positionV relativeFrom="paragraph">
                    <wp:posOffset>65405</wp:posOffset>
                  </wp:positionV>
                  <wp:extent cx="584200" cy="481330"/>
                  <wp:effectExtent l="0" t="0" r="6350" b="0"/>
                  <wp:wrapNone/>
                  <wp:docPr id="2" name="Picture 2"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493.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0B6">
              <w:rPr>
                <w:rFonts w:ascii="Arial Black" w:hAnsi="Arial Black" w:cs="Arial"/>
                <w:noProof/>
                <w:color w:val="FFFFFF" w:themeColor="background1"/>
                <w:sz w:val="40"/>
                <w:szCs w:val="36"/>
                <w:lang w:eastAsia="en-GB"/>
              </w:rPr>
              <w:drawing>
                <wp:anchor distT="0" distB="0" distL="114300" distR="114300" simplePos="0" relativeHeight="251659264" behindDoc="0" locked="0" layoutInCell="1" allowOverlap="1" wp14:anchorId="41FCE124" wp14:editId="1D560270">
                  <wp:simplePos x="0" y="0"/>
                  <wp:positionH relativeFrom="column">
                    <wp:posOffset>150267</wp:posOffset>
                  </wp:positionH>
                  <wp:positionV relativeFrom="paragraph">
                    <wp:posOffset>65453</wp:posOffset>
                  </wp:positionV>
                  <wp:extent cx="584200" cy="481330"/>
                  <wp:effectExtent l="0" t="0" r="6350" b="0"/>
                  <wp:wrapNone/>
                  <wp:docPr id="1" name="Picture 1"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305493.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A87">
              <w:rPr>
                <w:rFonts w:ascii="Arial Black" w:hAnsi="Arial Black" w:cs="Arial"/>
                <w:color w:val="FFFFFF" w:themeColor="background1"/>
                <w:sz w:val="40"/>
                <w:szCs w:val="36"/>
              </w:rPr>
              <w:t>Planned Activities: October 2019</w:t>
            </w:r>
          </w:p>
          <w:p w:rsidR="00BF6C43" w:rsidRPr="00FF063E" w:rsidRDefault="00BF6C43" w:rsidP="00BF6C43">
            <w:pPr>
              <w:spacing w:before="120" w:after="120"/>
              <w:rPr>
                <w:rFonts w:ascii="Arial" w:eastAsia="Times New Roman" w:hAnsi="Arial" w:cs="Arial"/>
                <w:color w:val="FFFFFF" w:themeColor="background1"/>
                <w:sz w:val="18"/>
                <w:szCs w:val="16"/>
                <w:lang w:eastAsia="en-GB"/>
              </w:rPr>
            </w:pPr>
          </w:p>
          <w:p w:rsidR="00BF6C43" w:rsidRDefault="00BF6C43" w:rsidP="00BF6C43">
            <w:pPr>
              <w:rPr>
                <w:rFonts w:ascii="Arial" w:eastAsia="Times New Roman" w:hAnsi="Arial" w:cs="Arial"/>
                <w:color w:val="FFFFFF" w:themeColor="background1"/>
                <w:sz w:val="24"/>
                <w:lang w:eastAsia="en-GB"/>
              </w:rPr>
            </w:pPr>
            <w:r w:rsidRPr="00045DE4">
              <w:rPr>
                <w:rFonts w:ascii="Arial" w:eastAsia="Times New Roman" w:hAnsi="Arial" w:cs="Arial"/>
                <w:color w:val="FFFFFF" w:themeColor="background1"/>
                <w:sz w:val="24"/>
                <w:lang w:eastAsia="en-GB"/>
              </w:rPr>
              <w:t>Over the holiday there will be a wide variety of planned activities available, shown in the timetable below. If children do not wish to participate in these</w:t>
            </w:r>
            <w:r w:rsidR="00C74BD5">
              <w:rPr>
                <w:rFonts w:ascii="Arial" w:eastAsia="Times New Roman" w:hAnsi="Arial" w:cs="Arial"/>
                <w:color w:val="FFFFFF" w:themeColor="background1"/>
                <w:sz w:val="24"/>
                <w:lang w:eastAsia="en-GB"/>
              </w:rPr>
              <w:t xml:space="preserve"> activities</w:t>
            </w:r>
            <w:r w:rsidRPr="00045DE4">
              <w:rPr>
                <w:rFonts w:ascii="Arial" w:eastAsia="Times New Roman" w:hAnsi="Arial" w:cs="Arial"/>
                <w:color w:val="FFFFFF" w:themeColor="background1"/>
                <w:sz w:val="24"/>
                <w:lang w:eastAsia="en-GB"/>
              </w:rPr>
              <w:t xml:space="preserve"> then there are many other play opportunities available. Some children prefer to play and organise their own games with friends, and there are always other activities on offer such as arts and crafts, sports, rollerblading, board games, construction, den building, woodwork, music, role play, fancy dress, cooking, reading, messy play, water play, group games and much, much more! Please note that occasionally activities may change with no prior warning. Activities can also get rather messy so please bring appropriate clothing.</w:t>
            </w:r>
          </w:p>
          <w:p w:rsidR="00BF6C43" w:rsidRPr="00FF063E" w:rsidRDefault="00BF6C43" w:rsidP="00BF6C43">
            <w:pPr>
              <w:rPr>
                <w:rFonts w:ascii="Arial" w:hAnsi="Arial" w:cs="Arial"/>
                <w:color w:val="FFFFFF" w:themeColor="background1"/>
                <w:sz w:val="18"/>
                <w:szCs w:val="16"/>
              </w:rPr>
            </w:pPr>
          </w:p>
        </w:tc>
      </w:tr>
      <w:tr w:rsidR="00BF6C43" w:rsidRPr="00FF063E" w:rsidTr="0091689C">
        <w:trPr>
          <w:trHeight w:val="1997"/>
        </w:trPr>
        <w:tc>
          <w:tcPr>
            <w:tcW w:w="2084" w:type="dxa"/>
            <w:tcBorders>
              <w:top w:val="single" w:sz="8" w:space="0" w:color="auto"/>
              <w:left w:val="single" w:sz="36" w:space="0" w:color="auto"/>
              <w:right w:val="single" w:sz="4" w:space="0" w:color="auto"/>
            </w:tcBorders>
            <w:shd w:val="clear" w:color="auto" w:fill="AC0428"/>
            <w:vAlign w:val="center"/>
          </w:tcPr>
          <w:p w:rsidR="00BF6C43" w:rsidRPr="00FF063E" w:rsidRDefault="00BF6C43" w:rsidP="00BF6C43">
            <w:pPr>
              <w:jc w:val="center"/>
              <w:rPr>
                <w:rFonts w:ascii="Arial" w:hAnsi="Arial" w:cs="Arial"/>
                <w:b/>
                <w:color w:val="FFFFFF" w:themeColor="background1"/>
                <w:sz w:val="32"/>
                <w:szCs w:val="28"/>
              </w:rPr>
            </w:pPr>
            <w:r w:rsidRPr="00FF063E">
              <w:rPr>
                <w:rFonts w:ascii="Arial" w:hAnsi="Arial" w:cs="Arial"/>
                <w:b/>
                <w:color w:val="FFFFFF" w:themeColor="background1"/>
                <w:sz w:val="32"/>
                <w:szCs w:val="28"/>
              </w:rPr>
              <w:t>Monday</w:t>
            </w:r>
          </w:p>
          <w:p w:rsidR="00BF6C43" w:rsidRPr="00FF063E" w:rsidRDefault="00977B72" w:rsidP="00BF6C43">
            <w:pPr>
              <w:jc w:val="center"/>
              <w:rPr>
                <w:rFonts w:ascii="Arial" w:hAnsi="Arial" w:cs="Arial"/>
                <w:b/>
                <w:color w:val="FFFFFF" w:themeColor="background1"/>
                <w:sz w:val="32"/>
                <w:szCs w:val="28"/>
              </w:rPr>
            </w:pPr>
            <w:r>
              <w:rPr>
                <w:rFonts w:ascii="Arial" w:hAnsi="Arial" w:cs="Arial"/>
                <w:b/>
                <w:color w:val="FFFFFF" w:themeColor="background1"/>
                <w:sz w:val="32"/>
                <w:szCs w:val="28"/>
              </w:rPr>
              <w:t>21</w:t>
            </w:r>
            <w:r>
              <w:rPr>
                <w:rFonts w:ascii="Arial" w:hAnsi="Arial" w:cs="Arial"/>
                <w:b/>
                <w:color w:val="FFFFFF" w:themeColor="background1"/>
                <w:sz w:val="32"/>
                <w:szCs w:val="28"/>
                <w:vertAlign w:val="superscript"/>
              </w:rPr>
              <w:t>st</w:t>
            </w:r>
            <w:r w:rsidR="00BF6C43">
              <w:rPr>
                <w:rFonts w:ascii="Arial" w:hAnsi="Arial" w:cs="Arial"/>
                <w:b/>
                <w:color w:val="FFFFFF" w:themeColor="background1"/>
                <w:sz w:val="32"/>
                <w:szCs w:val="28"/>
              </w:rPr>
              <w:t xml:space="preserve"> October</w:t>
            </w:r>
          </w:p>
        </w:tc>
        <w:tc>
          <w:tcPr>
            <w:tcW w:w="1975" w:type="dxa"/>
            <w:tcBorders>
              <w:top w:val="single" w:sz="8" w:space="0" w:color="auto"/>
              <w:left w:val="single" w:sz="4" w:space="0" w:color="auto"/>
            </w:tcBorders>
            <w:shd w:val="clear" w:color="auto" w:fill="C0504D" w:themeFill="accent2"/>
            <w:vAlign w:val="center"/>
          </w:tcPr>
          <w:p w:rsidR="00D00813" w:rsidRDefault="00D622C3" w:rsidP="00D00813">
            <w:pPr>
              <w:jc w:val="center"/>
              <w:rPr>
                <w:rFonts w:ascii="Arial" w:hAnsi="Arial" w:cs="Arial"/>
                <w:b/>
                <w:color w:val="FFFFFF" w:themeColor="background1"/>
                <w:sz w:val="32"/>
                <w:szCs w:val="28"/>
              </w:rPr>
            </w:pPr>
            <w:r>
              <w:rPr>
                <w:noProof/>
                <w:lang w:eastAsia="en-GB"/>
              </w:rPr>
              <w:drawing>
                <wp:anchor distT="0" distB="0" distL="114300" distR="114300" simplePos="0" relativeHeight="251677696" behindDoc="0" locked="0" layoutInCell="1" allowOverlap="1">
                  <wp:simplePos x="0" y="0"/>
                  <wp:positionH relativeFrom="column">
                    <wp:posOffset>-37465</wp:posOffset>
                  </wp:positionH>
                  <wp:positionV relativeFrom="paragraph">
                    <wp:posOffset>27305</wp:posOffset>
                  </wp:positionV>
                  <wp:extent cx="1225550" cy="758825"/>
                  <wp:effectExtent l="0" t="0" r="0" b="3175"/>
                  <wp:wrapNone/>
                  <wp:docPr id="4" name="Picture 4" descr="https://www.mykidstime.com/wp-content/uploads/2017/09/Painting-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ykidstime.com/wp-content/uploads/2017/09/Painting-Leav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555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C43" w:rsidRPr="00FF063E" w:rsidRDefault="00D622C3" w:rsidP="00BF6C43">
            <w:pPr>
              <w:jc w:val="center"/>
              <w:rPr>
                <w:rFonts w:ascii="Arial" w:hAnsi="Arial" w:cs="Arial"/>
                <w:b/>
                <w:color w:val="FFFFFF" w:themeColor="background1"/>
                <w:sz w:val="32"/>
                <w:szCs w:val="28"/>
              </w:rPr>
            </w:pPr>
            <w:r>
              <w:rPr>
                <w:noProof/>
                <w:lang w:eastAsia="en-GB"/>
              </w:rPr>
              <w:drawing>
                <wp:anchor distT="0" distB="0" distL="114300" distR="114300" simplePos="0" relativeHeight="251676672" behindDoc="0" locked="0" layoutInCell="1" allowOverlap="1">
                  <wp:simplePos x="0" y="0"/>
                  <wp:positionH relativeFrom="column">
                    <wp:posOffset>193040</wp:posOffset>
                  </wp:positionH>
                  <wp:positionV relativeFrom="paragraph">
                    <wp:posOffset>415290</wp:posOffset>
                  </wp:positionV>
                  <wp:extent cx="690245" cy="690245"/>
                  <wp:effectExtent l="0" t="0" r="0" b="0"/>
                  <wp:wrapNone/>
                  <wp:docPr id="3" name="Picture 3" descr="http://socooking.com/wp-content/uploads/2014/03/toxic-swamp-cupcakes-1395205552kg84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ooking.com/wp-content/uploads/2014/03/toxic-swamp-cupcakes-1395205552kg84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2" w:type="dxa"/>
            <w:tcBorders>
              <w:top w:val="single" w:sz="8" w:space="0" w:color="auto"/>
              <w:right w:val="single" w:sz="8" w:space="0" w:color="auto"/>
            </w:tcBorders>
            <w:shd w:val="clear" w:color="auto" w:fill="D6083B"/>
            <w:vAlign w:val="center"/>
          </w:tcPr>
          <w:p w:rsidR="00BF6C43" w:rsidRPr="00FF063E" w:rsidRDefault="00BF6C43" w:rsidP="00BF6C43">
            <w:pPr>
              <w:rPr>
                <w:rFonts w:ascii="Arial" w:hAnsi="Arial" w:cs="Arial"/>
                <w:color w:val="FFFFFF" w:themeColor="background1"/>
                <w:sz w:val="14"/>
              </w:rPr>
            </w:pPr>
          </w:p>
          <w:p w:rsidR="004D0E15" w:rsidRDefault="004D0E15" w:rsidP="004D0E15">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Kubbs </w:t>
            </w:r>
          </w:p>
          <w:p w:rsidR="004D0E15" w:rsidRDefault="004D0E15" w:rsidP="004D0E15">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Leaf Art </w:t>
            </w:r>
          </w:p>
          <w:p w:rsidR="004D0E15" w:rsidRDefault="004D0E15" w:rsidP="004D0E15">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 </w:t>
            </w:r>
            <w:r w:rsidR="00752769">
              <w:rPr>
                <w:rFonts w:ascii="Arial" w:hAnsi="Arial" w:cs="Arial"/>
                <w:b/>
                <w:color w:val="FFFFFF" w:themeColor="background1"/>
                <w:sz w:val="28"/>
              </w:rPr>
              <w:t xml:space="preserve"> </w:t>
            </w:r>
            <w:r w:rsidR="00DF19FB">
              <w:rPr>
                <w:rFonts w:ascii="Arial" w:hAnsi="Arial" w:cs="Arial"/>
                <w:b/>
                <w:color w:val="FFFFFF" w:themeColor="background1"/>
                <w:sz w:val="28"/>
              </w:rPr>
              <w:t>Poisonous</w:t>
            </w:r>
            <w:r w:rsidR="00752769">
              <w:rPr>
                <w:rFonts w:ascii="Arial" w:hAnsi="Arial" w:cs="Arial"/>
                <w:b/>
                <w:color w:val="FFFFFF" w:themeColor="background1"/>
                <w:sz w:val="28"/>
              </w:rPr>
              <w:t xml:space="preserve"> Cupcakes</w:t>
            </w:r>
          </w:p>
          <w:p w:rsidR="004D0E15" w:rsidRPr="004D0E15" w:rsidRDefault="0028539E" w:rsidP="004D0E15">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Spiders and Flies </w:t>
            </w:r>
          </w:p>
        </w:tc>
        <w:tc>
          <w:tcPr>
            <w:tcW w:w="3654" w:type="dxa"/>
            <w:tcBorders>
              <w:top w:val="single" w:sz="8" w:space="0" w:color="auto"/>
              <w:left w:val="single" w:sz="8" w:space="0" w:color="auto"/>
              <w:right w:val="single" w:sz="36" w:space="0" w:color="auto"/>
            </w:tcBorders>
            <w:shd w:val="clear" w:color="auto" w:fill="D6083B"/>
            <w:vAlign w:val="center"/>
          </w:tcPr>
          <w:p w:rsidR="00BF6C43" w:rsidRPr="00FF063E" w:rsidRDefault="002E351D" w:rsidP="0030398D">
            <w:pPr>
              <w:rPr>
                <w:rFonts w:ascii="Arial" w:hAnsi="Arial" w:cs="Arial"/>
                <w:color w:val="FFFFFF" w:themeColor="background1"/>
                <w:sz w:val="20"/>
                <w:szCs w:val="18"/>
              </w:rPr>
            </w:pPr>
            <w:r>
              <w:rPr>
                <w:rFonts w:ascii="Arial" w:hAnsi="Arial" w:cs="Arial"/>
                <w:color w:val="FFFFFF" w:themeColor="background1"/>
                <w:sz w:val="20"/>
                <w:szCs w:val="18"/>
              </w:rPr>
              <w:t xml:space="preserve">Today we can play a traditional garden game of Kubbs and make some beautiful art work using leaves. We can get creative in the kitchen making </w:t>
            </w:r>
            <w:r w:rsidR="00DF19FB">
              <w:rPr>
                <w:rFonts w:ascii="Arial" w:hAnsi="Arial" w:cs="Arial"/>
                <w:color w:val="FFFFFF" w:themeColor="background1"/>
                <w:sz w:val="20"/>
                <w:szCs w:val="18"/>
              </w:rPr>
              <w:t>poisonous</w:t>
            </w:r>
            <w:r>
              <w:rPr>
                <w:rFonts w:ascii="Arial" w:hAnsi="Arial" w:cs="Arial"/>
                <w:color w:val="FFFFFF" w:themeColor="background1"/>
                <w:sz w:val="20"/>
                <w:szCs w:val="18"/>
              </w:rPr>
              <w:t xml:space="preserve"> cake and run ar</w:t>
            </w:r>
            <w:r w:rsidR="00DF19FB">
              <w:rPr>
                <w:rFonts w:ascii="Arial" w:hAnsi="Arial" w:cs="Arial"/>
                <w:color w:val="FFFFFF" w:themeColor="background1"/>
                <w:sz w:val="20"/>
                <w:szCs w:val="18"/>
              </w:rPr>
              <w:t>ound playing spiders and flies.</w:t>
            </w:r>
            <w:bookmarkStart w:id="0" w:name="_GoBack"/>
            <w:bookmarkEnd w:id="0"/>
          </w:p>
        </w:tc>
      </w:tr>
      <w:tr w:rsidR="00BF6C43" w:rsidRPr="00FF063E" w:rsidTr="0091689C">
        <w:trPr>
          <w:trHeight w:val="1894"/>
        </w:trPr>
        <w:tc>
          <w:tcPr>
            <w:tcW w:w="2084" w:type="dxa"/>
            <w:tcBorders>
              <w:left w:val="single" w:sz="36" w:space="0" w:color="auto"/>
              <w:right w:val="single" w:sz="4" w:space="0" w:color="auto"/>
            </w:tcBorders>
            <w:shd w:val="clear" w:color="auto" w:fill="AC0428"/>
            <w:vAlign w:val="center"/>
          </w:tcPr>
          <w:p w:rsidR="00BF6C43" w:rsidRPr="00FF063E" w:rsidRDefault="00BF6C43" w:rsidP="00BF6C43">
            <w:pPr>
              <w:jc w:val="center"/>
              <w:rPr>
                <w:rFonts w:ascii="Arial" w:hAnsi="Arial" w:cs="Arial"/>
                <w:b/>
                <w:color w:val="FFFFFF" w:themeColor="background1"/>
                <w:sz w:val="32"/>
                <w:szCs w:val="28"/>
              </w:rPr>
            </w:pPr>
            <w:r w:rsidRPr="00FF063E">
              <w:rPr>
                <w:rFonts w:ascii="Arial" w:hAnsi="Arial" w:cs="Arial"/>
                <w:b/>
                <w:color w:val="FFFFFF" w:themeColor="background1"/>
                <w:sz w:val="32"/>
                <w:szCs w:val="28"/>
              </w:rPr>
              <w:t>Tuesday</w:t>
            </w:r>
          </w:p>
          <w:p w:rsidR="00BF6C43" w:rsidRPr="00513CD4" w:rsidRDefault="00977B72" w:rsidP="00BF6C43">
            <w:pPr>
              <w:jc w:val="center"/>
              <w:rPr>
                <w:rFonts w:ascii="Arial" w:hAnsi="Arial" w:cs="Arial"/>
                <w:b/>
                <w:color w:val="FFFFFF" w:themeColor="background1"/>
                <w:sz w:val="32"/>
                <w:szCs w:val="28"/>
              </w:rPr>
            </w:pPr>
            <w:r>
              <w:rPr>
                <w:rFonts w:ascii="Arial" w:hAnsi="Arial" w:cs="Arial"/>
                <w:b/>
                <w:color w:val="FFFFFF" w:themeColor="background1"/>
                <w:sz w:val="32"/>
                <w:szCs w:val="28"/>
              </w:rPr>
              <w:t>22</w:t>
            </w:r>
            <w:r>
              <w:rPr>
                <w:rFonts w:ascii="Arial" w:hAnsi="Arial" w:cs="Arial"/>
                <w:b/>
                <w:color w:val="FFFFFF" w:themeColor="background1"/>
                <w:sz w:val="32"/>
                <w:szCs w:val="28"/>
                <w:vertAlign w:val="superscript"/>
              </w:rPr>
              <w:t>n</w:t>
            </w:r>
            <w:r w:rsidR="00000DF3" w:rsidRPr="00000DF3">
              <w:rPr>
                <w:rFonts w:ascii="Arial" w:hAnsi="Arial" w:cs="Arial"/>
                <w:b/>
                <w:color w:val="FFFFFF" w:themeColor="background1"/>
                <w:sz w:val="32"/>
                <w:szCs w:val="28"/>
                <w:vertAlign w:val="superscript"/>
              </w:rPr>
              <w:t>d</w:t>
            </w:r>
            <w:r w:rsidR="00BF6C43">
              <w:rPr>
                <w:rFonts w:ascii="Arial" w:hAnsi="Arial" w:cs="Arial"/>
                <w:b/>
                <w:color w:val="FFFFFF" w:themeColor="background1"/>
                <w:sz w:val="32"/>
                <w:szCs w:val="28"/>
              </w:rPr>
              <w:t xml:space="preserve"> October</w:t>
            </w:r>
          </w:p>
        </w:tc>
        <w:tc>
          <w:tcPr>
            <w:tcW w:w="1975" w:type="dxa"/>
            <w:tcBorders>
              <w:left w:val="single" w:sz="4" w:space="0" w:color="auto"/>
            </w:tcBorders>
            <w:shd w:val="clear" w:color="auto" w:fill="C0504D" w:themeFill="accent2"/>
            <w:vAlign w:val="center"/>
          </w:tcPr>
          <w:p w:rsidR="00D00813" w:rsidRDefault="00D622C3" w:rsidP="004D0E15">
            <w:pPr>
              <w:rPr>
                <w:rFonts w:ascii="Arial" w:hAnsi="Arial" w:cs="Arial"/>
                <w:noProof/>
                <w:color w:val="0000FF"/>
                <w:sz w:val="27"/>
                <w:szCs w:val="27"/>
                <w:lang w:eastAsia="en-GB"/>
              </w:rPr>
            </w:pPr>
            <w:r>
              <w:rPr>
                <w:noProof/>
                <w:lang w:eastAsia="en-GB"/>
              </w:rPr>
              <w:drawing>
                <wp:anchor distT="0" distB="0" distL="114300" distR="114300" simplePos="0" relativeHeight="251678720" behindDoc="0" locked="0" layoutInCell="1" allowOverlap="1">
                  <wp:simplePos x="0" y="0"/>
                  <wp:positionH relativeFrom="column">
                    <wp:posOffset>226060</wp:posOffset>
                  </wp:positionH>
                  <wp:positionV relativeFrom="paragraph">
                    <wp:posOffset>26670</wp:posOffset>
                  </wp:positionV>
                  <wp:extent cx="612140" cy="583565"/>
                  <wp:effectExtent l="0" t="0" r="0" b="6985"/>
                  <wp:wrapNone/>
                  <wp:docPr id="6" name="Picture 6" descr="http://entertainmentmesh.com/wp-content/uploads/2016/10/happy-printable-pumpki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tertainmentmesh.com/wp-content/uploads/2016/10/happy-printable-pumpkins-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47" t="7567" r="5831" b="7477"/>
                          <a:stretch/>
                        </pic:blipFill>
                        <pic:spPr bwMode="auto">
                          <a:xfrm>
                            <a:off x="0" y="0"/>
                            <a:ext cx="612140" cy="583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6C43" w:rsidRPr="00513CD4" w:rsidRDefault="00D622C3" w:rsidP="00BF6C43">
            <w:pPr>
              <w:jc w:val="center"/>
              <w:rPr>
                <w:rFonts w:ascii="Arial" w:hAnsi="Arial" w:cs="Arial"/>
                <w:b/>
                <w:color w:val="FFFFFF" w:themeColor="background1"/>
                <w:sz w:val="32"/>
                <w:szCs w:val="28"/>
              </w:rPr>
            </w:pPr>
            <w:r>
              <w:rPr>
                <w:noProof/>
                <w:lang w:eastAsia="en-GB"/>
              </w:rPr>
              <w:drawing>
                <wp:anchor distT="0" distB="0" distL="114300" distR="114300" simplePos="0" relativeHeight="251679744" behindDoc="0" locked="0" layoutInCell="1" allowOverlap="1">
                  <wp:simplePos x="0" y="0"/>
                  <wp:positionH relativeFrom="column">
                    <wp:posOffset>21590</wp:posOffset>
                  </wp:positionH>
                  <wp:positionV relativeFrom="paragraph">
                    <wp:posOffset>397510</wp:posOffset>
                  </wp:positionV>
                  <wp:extent cx="1099185" cy="617220"/>
                  <wp:effectExtent l="0" t="0" r="5715" b="0"/>
                  <wp:wrapNone/>
                  <wp:docPr id="7" name="Picture 7" descr="http://1.bp.blogspot.com/--0n5kOkj4IE/TgCA-j4IlKI/AAAAAAAACAw/U9dq0c4hf7Y/s1600/P113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0n5kOkj4IE/TgCA-j4IlKI/AAAAAAAACAw/U9dq0c4hf7Y/s1600/P11302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099185" cy="617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2" w:type="dxa"/>
            <w:tcBorders>
              <w:right w:val="single" w:sz="8" w:space="0" w:color="auto"/>
            </w:tcBorders>
            <w:shd w:val="clear" w:color="auto" w:fill="D6083B"/>
            <w:vAlign w:val="center"/>
          </w:tcPr>
          <w:p w:rsidR="00BF6C43" w:rsidRDefault="0028539E" w:rsidP="0028539E">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Pumpkin Carving </w:t>
            </w:r>
          </w:p>
          <w:p w:rsidR="0028539E" w:rsidRDefault="0028539E" w:rsidP="0028539E">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Scavenger Hunt</w:t>
            </w:r>
          </w:p>
          <w:p w:rsidR="00752769" w:rsidRPr="0028539E" w:rsidRDefault="00752769" w:rsidP="0028539E">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Kick the Can </w:t>
            </w:r>
          </w:p>
          <w:p w:rsidR="00FB4EAB" w:rsidRPr="00093F3C" w:rsidRDefault="00F9136D" w:rsidP="00C04A7D">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Pasta Jewellery</w:t>
            </w:r>
          </w:p>
        </w:tc>
        <w:tc>
          <w:tcPr>
            <w:tcW w:w="3654" w:type="dxa"/>
            <w:tcBorders>
              <w:left w:val="single" w:sz="8" w:space="0" w:color="auto"/>
              <w:right w:val="single" w:sz="36" w:space="0" w:color="auto"/>
            </w:tcBorders>
            <w:shd w:val="clear" w:color="auto" w:fill="D6083B"/>
            <w:vAlign w:val="center"/>
          </w:tcPr>
          <w:p w:rsidR="00BF6C43" w:rsidRPr="00FF063E" w:rsidRDefault="00DF19FB" w:rsidP="0030398D">
            <w:pPr>
              <w:rPr>
                <w:rFonts w:ascii="Arial" w:hAnsi="Arial" w:cs="Arial"/>
                <w:color w:val="FFFFFF" w:themeColor="background1"/>
                <w:sz w:val="20"/>
                <w:szCs w:val="18"/>
              </w:rPr>
            </w:pPr>
            <w:r>
              <w:rPr>
                <w:rFonts w:ascii="Arial" w:hAnsi="Arial" w:cs="Arial"/>
                <w:color w:val="FFFFFF" w:themeColor="background1"/>
                <w:sz w:val="20"/>
                <w:szCs w:val="18"/>
              </w:rPr>
              <w:t>Today we can get messy doing some pump</w:t>
            </w:r>
            <w:r w:rsidR="002E351D">
              <w:rPr>
                <w:rFonts w:ascii="Arial" w:hAnsi="Arial" w:cs="Arial"/>
                <w:color w:val="FFFFFF" w:themeColor="background1"/>
                <w:sz w:val="20"/>
                <w:szCs w:val="18"/>
              </w:rPr>
              <w:t xml:space="preserve">kin carving and use our detective skills to find all the items in our scavenger hunt. We can play a game of kick the can and make some amazing pasta jewellery. </w:t>
            </w:r>
          </w:p>
        </w:tc>
      </w:tr>
      <w:tr w:rsidR="00BF6C43" w:rsidRPr="00FF063E" w:rsidTr="0091689C">
        <w:trPr>
          <w:trHeight w:val="2436"/>
        </w:trPr>
        <w:tc>
          <w:tcPr>
            <w:tcW w:w="2084" w:type="dxa"/>
            <w:tcBorders>
              <w:top w:val="single" w:sz="4" w:space="0" w:color="auto"/>
              <w:left w:val="single" w:sz="36" w:space="0" w:color="auto"/>
              <w:right w:val="single" w:sz="4" w:space="0" w:color="auto"/>
            </w:tcBorders>
            <w:shd w:val="clear" w:color="auto" w:fill="AC0428"/>
            <w:vAlign w:val="center"/>
          </w:tcPr>
          <w:p w:rsidR="00BF6C43" w:rsidRPr="00FF063E" w:rsidRDefault="00BF6C43" w:rsidP="00BF6C43">
            <w:pPr>
              <w:jc w:val="center"/>
              <w:rPr>
                <w:rFonts w:ascii="Arial" w:hAnsi="Arial" w:cs="Arial"/>
                <w:b/>
                <w:color w:val="FFFFFF" w:themeColor="background1"/>
                <w:sz w:val="32"/>
                <w:szCs w:val="28"/>
              </w:rPr>
            </w:pPr>
            <w:r w:rsidRPr="00FF063E">
              <w:rPr>
                <w:rFonts w:ascii="Arial" w:hAnsi="Arial" w:cs="Arial"/>
                <w:b/>
                <w:color w:val="FFFFFF" w:themeColor="background1"/>
                <w:sz w:val="32"/>
                <w:szCs w:val="28"/>
              </w:rPr>
              <w:t>Wednesday</w:t>
            </w:r>
          </w:p>
          <w:p w:rsidR="00BF6C43" w:rsidRPr="00FF063E" w:rsidRDefault="00977B72" w:rsidP="00977B72">
            <w:pPr>
              <w:jc w:val="center"/>
              <w:rPr>
                <w:rFonts w:ascii="Arial" w:hAnsi="Arial" w:cs="Arial"/>
                <w:b/>
                <w:color w:val="FFFFFF" w:themeColor="background1"/>
                <w:sz w:val="32"/>
                <w:szCs w:val="28"/>
              </w:rPr>
            </w:pPr>
            <w:r>
              <w:rPr>
                <w:rFonts w:ascii="Arial" w:hAnsi="Arial" w:cs="Arial"/>
                <w:b/>
                <w:color w:val="FFFFFF" w:themeColor="background1"/>
                <w:sz w:val="32"/>
                <w:szCs w:val="28"/>
              </w:rPr>
              <w:t>23</w:t>
            </w:r>
            <w:r>
              <w:rPr>
                <w:rFonts w:ascii="Arial" w:hAnsi="Arial" w:cs="Arial"/>
                <w:b/>
                <w:color w:val="FFFFFF" w:themeColor="background1"/>
                <w:sz w:val="32"/>
                <w:szCs w:val="28"/>
                <w:vertAlign w:val="superscript"/>
              </w:rPr>
              <w:t>rd</w:t>
            </w:r>
            <w:r w:rsidR="00BF6C43">
              <w:rPr>
                <w:rFonts w:ascii="Arial" w:hAnsi="Arial" w:cs="Arial"/>
                <w:b/>
                <w:color w:val="FFFFFF" w:themeColor="background1"/>
                <w:sz w:val="32"/>
                <w:szCs w:val="28"/>
              </w:rPr>
              <w:t xml:space="preserve"> October</w:t>
            </w:r>
          </w:p>
        </w:tc>
        <w:tc>
          <w:tcPr>
            <w:tcW w:w="1975" w:type="dxa"/>
            <w:tcBorders>
              <w:top w:val="single" w:sz="4" w:space="0" w:color="auto"/>
              <w:left w:val="single" w:sz="4" w:space="0" w:color="auto"/>
            </w:tcBorders>
            <w:shd w:val="clear" w:color="auto" w:fill="C0504D" w:themeFill="accent2"/>
            <w:vAlign w:val="center"/>
          </w:tcPr>
          <w:p w:rsidR="00BF6C43" w:rsidRPr="00FF063E" w:rsidRDefault="00074BCE" w:rsidP="00BF6C43">
            <w:pPr>
              <w:jc w:val="center"/>
              <w:rPr>
                <w:rFonts w:ascii="Arial" w:hAnsi="Arial" w:cs="Arial"/>
                <w:b/>
                <w:color w:val="FFFFFF" w:themeColor="background1"/>
                <w:sz w:val="32"/>
                <w:szCs w:val="28"/>
              </w:rPr>
            </w:pPr>
            <w:r>
              <w:rPr>
                <w:noProof/>
                <w:lang w:eastAsia="en-GB"/>
              </w:rPr>
              <w:drawing>
                <wp:anchor distT="0" distB="0" distL="114300" distR="114300" simplePos="0" relativeHeight="251681792" behindDoc="0" locked="0" layoutInCell="1" allowOverlap="1">
                  <wp:simplePos x="0" y="0"/>
                  <wp:positionH relativeFrom="column">
                    <wp:posOffset>-40005</wp:posOffset>
                  </wp:positionH>
                  <wp:positionV relativeFrom="paragraph">
                    <wp:posOffset>682625</wp:posOffset>
                  </wp:positionV>
                  <wp:extent cx="1215390" cy="807085"/>
                  <wp:effectExtent l="0" t="0" r="3810" b="0"/>
                  <wp:wrapNone/>
                  <wp:docPr id="9" name="Picture 9" descr="https://www.landeeseelandeedo.com/wp-content/uploads/2015/06/Campfire-Popcorn-Satchels-by-real-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andeeseelandeedo.com/wp-content/uploads/2015/06/Campfire-Popcorn-Satchels-by-real-simp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21539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0" layoutInCell="1" allowOverlap="1">
                  <wp:simplePos x="0" y="0"/>
                  <wp:positionH relativeFrom="column">
                    <wp:posOffset>-48895</wp:posOffset>
                  </wp:positionH>
                  <wp:positionV relativeFrom="paragraph">
                    <wp:posOffset>-19050</wp:posOffset>
                  </wp:positionV>
                  <wp:extent cx="1235075" cy="699770"/>
                  <wp:effectExtent l="0" t="0" r="3175" b="5080"/>
                  <wp:wrapNone/>
                  <wp:docPr id="8" name="Picture 8" descr="https://makezine.com/wp-content/uploads/2016/09/halloween-lan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kezine.com/wp-content/uploads/2016/09/halloween-lanter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50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2" w:type="dxa"/>
            <w:tcBorders>
              <w:top w:val="single" w:sz="4" w:space="0" w:color="auto"/>
              <w:right w:val="single" w:sz="8" w:space="0" w:color="auto"/>
            </w:tcBorders>
            <w:shd w:val="clear" w:color="auto" w:fill="D6083B"/>
            <w:vAlign w:val="center"/>
          </w:tcPr>
          <w:p w:rsidR="00BF6C43" w:rsidRDefault="00520D60" w:rsidP="00094D3F">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Laser Tag </w:t>
            </w:r>
          </w:p>
          <w:p w:rsidR="00520D60" w:rsidRDefault="00977B72" w:rsidP="00094D3F">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Spooky</w:t>
            </w:r>
            <w:r w:rsidR="00520D60">
              <w:rPr>
                <w:rFonts w:ascii="Arial" w:hAnsi="Arial" w:cs="Arial"/>
                <w:b/>
                <w:color w:val="FFFFFF" w:themeColor="background1"/>
                <w:sz w:val="28"/>
              </w:rPr>
              <w:t xml:space="preserve"> Lanterns </w:t>
            </w:r>
          </w:p>
          <w:p w:rsidR="00520D60" w:rsidRDefault="00977B72" w:rsidP="00094D3F">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Campfire Popcorn </w:t>
            </w:r>
          </w:p>
          <w:p w:rsidR="00520D60" w:rsidRPr="00094D3F" w:rsidRDefault="0028539E" w:rsidP="00094D3F">
            <w:pPr>
              <w:pStyle w:val="ListParagraph"/>
              <w:spacing w:line="360" w:lineRule="auto"/>
              <w:ind w:left="0"/>
              <w:jc w:val="center"/>
              <w:rPr>
                <w:rFonts w:ascii="Arial" w:hAnsi="Arial" w:cs="Arial"/>
                <w:b/>
                <w:color w:val="FFFFFF" w:themeColor="background1"/>
                <w:sz w:val="28"/>
                <w:szCs w:val="26"/>
              </w:rPr>
            </w:pPr>
            <w:r>
              <w:rPr>
                <w:rFonts w:ascii="Arial" w:hAnsi="Arial" w:cs="Arial"/>
                <w:b/>
                <w:color w:val="FFFFFF" w:themeColor="background1"/>
                <w:sz w:val="28"/>
                <w:szCs w:val="26"/>
              </w:rPr>
              <w:t>Bird feeders</w:t>
            </w:r>
          </w:p>
        </w:tc>
        <w:tc>
          <w:tcPr>
            <w:tcW w:w="3654" w:type="dxa"/>
            <w:tcBorders>
              <w:top w:val="single" w:sz="4" w:space="0" w:color="auto"/>
              <w:left w:val="single" w:sz="8" w:space="0" w:color="auto"/>
              <w:right w:val="single" w:sz="36" w:space="0" w:color="auto"/>
            </w:tcBorders>
            <w:shd w:val="clear" w:color="auto" w:fill="D6083B"/>
            <w:vAlign w:val="center"/>
          </w:tcPr>
          <w:p w:rsidR="00FD7EBA" w:rsidRPr="00FF063E" w:rsidRDefault="002E351D" w:rsidP="004D0E15">
            <w:pPr>
              <w:pStyle w:val="ListParagraph"/>
              <w:ind w:left="0"/>
              <w:rPr>
                <w:rFonts w:ascii="Arial" w:hAnsi="Arial" w:cs="Arial"/>
                <w:color w:val="FFFFFF" w:themeColor="background1"/>
                <w:sz w:val="20"/>
                <w:szCs w:val="18"/>
              </w:rPr>
            </w:pPr>
            <w:r>
              <w:rPr>
                <w:rFonts w:ascii="Arial" w:hAnsi="Arial" w:cs="Arial"/>
                <w:color w:val="FFFFFF" w:themeColor="background1"/>
                <w:sz w:val="20"/>
                <w:szCs w:val="18"/>
              </w:rPr>
              <w:t>Today we can play a game of laser tag and make super s</w:t>
            </w:r>
            <w:r w:rsidR="0056527B">
              <w:rPr>
                <w:rFonts w:ascii="Arial" w:hAnsi="Arial" w:cs="Arial"/>
                <w:color w:val="FFFFFF" w:themeColor="background1"/>
                <w:sz w:val="20"/>
                <w:szCs w:val="18"/>
              </w:rPr>
              <w:t>pooky lanterns. We can make some yummy popcorn on the campfire and give the birds a tasty treat as</w:t>
            </w:r>
            <w:r w:rsidR="00DF19FB">
              <w:rPr>
                <w:rFonts w:ascii="Arial" w:hAnsi="Arial" w:cs="Arial"/>
                <w:color w:val="FFFFFF" w:themeColor="background1"/>
                <w:sz w:val="20"/>
                <w:szCs w:val="18"/>
              </w:rPr>
              <w:t xml:space="preserve"> </w:t>
            </w:r>
            <w:r w:rsidR="0056527B">
              <w:rPr>
                <w:rFonts w:ascii="Arial" w:hAnsi="Arial" w:cs="Arial"/>
                <w:color w:val="FFFFFF" w:themeColor="background1"/>
                <w:sz w:val="20"/>
                <w:szCs w:val="18"/>
              </w:rPr>
              <w:t>well</w:t>
            </w:r>
            <w:r w:rsidR="00DF19FB">
              <w:rPr>
                <w:rFonts w:ascii="Arial" w:hAnsi="Arial" w:cs="Arial"/>
                <w:color w:val="FFFFFF" w:themeColor="background1"/>
                <w:sz w:val="20"/>
                <w:szCs w:val="18"/>
              </w:rPr>
              <w:t>,</w:t>
            </w:r>
            <w:r w:rsidR="0056527B">
              <w:rPr>
                <w:rFonts w:ascii="Arial" w:hAnsi="Arial" w:cs="Arial"/>
                <w:color w:val="FFFFFF" w:themeColor="background1"/>
                <w:sz w:val="20"/>
                <w:szCs w:val="18"/>
              </w:rPr>
              <w:t xml:space="preserve"> by making some bird feeders.</w:t>
            </w:r>
          </w:p>
        </w:tc>
      </w:tr>
      <w:tr w:rsidR="00BF6C43" w:rsidRPr="00FF063E" w:rsidTr="0091689C">
        <w:trPr>
          <w:trHeight w:val="1700"/>
        </w:trPr>
        <w:tc>
          <w:tcPr>
            <w:tcW w:w="2084" w:type="dxa"/>
            <w:tcBorders>
              <w:left w:val="single" w:sz="36" w:space="0" w:color="auto"/>
              <w:right w:val="single" w:sz="4" w:space="0" w:color="auto"/>
            </w:tcBorders>
            <w:shd w:val="clear" w:color="auto" w:fill="AC0428"/>
            <w:vAlign w:val="center"/>
          </w:tcPr>
          <w:p w:rsidR="00BF6C43" w:rsidRPr="00FF063E" w:rsidRDefault="00BF6C43" w:rsidP="00CE1EA0">
            <w:pPr>
              <w:jc w:val="center"/>
              <w:rPr>
                <w:rFonts w:ascii="Arial" w:hAnsi="Arial" w:cs="Arial"/>
                <w:b/>
                <w:color w:val="FFFFFF" w:themeColor="background1"/>
                <w:sz w:val="32"/>
                <w:szCs w:val="28"/>
              </w:rPr>
            </w:pPr>
            <w:r w:rsidRPr="00FF063E">
              <w:rPr>
                <w:rFonts w:ascii="Arial" w:hAnsi="Arial" w:cs="Arial"/>
                <w:b/>
                <w:color w:val="FFFFFF" w:themeColor="background1"/>
                <w:sz w:val="32"/>
                <w:szCs w:val="28"/>
              </w:rPr>
              <w:t>Thursday</w:t>
            </w:r>
          </w:p>
          <w:p w:rsidR="00BF6C43" w:rsidRPr="00513CD4" w:rsidRDefault="00977B72" w:rsidP="00BF6C43">
            <w:pPr>
              <w:jc w:val="center"/>
              <w:rPr>
                <w:rFonts w:ascii="Arial" w:hAnsi="Arial" w:cs="Arial"/>
                <w:b/>
                <w:color w:val="FFFFFF" w:themeColor="background1"/>
                <w:sz w:val="32"/>
                <w:szCs w:val="28"/>
              </w:rPr>
            </w:pPr>
            <w:r>
              <w:rPr>
                <w:rFonts w:ascii="Arial" w:hAnsi="Arial" w:cs="Arial"/>
                <w:b/>
                <w:color w:val="FFFFFF" w:themeColor="background1"/>
                <w:sz w:val="32"/>
                <w:szCs w:val="28"/>
              </w:rPr>
              <w:t>24</w:t>
            </w:r>
            <w:r w:rsidR="00BF6C43" w:rsidRPr="00045DE4">
              <w:rPr>
                <w:rFonts w:ascii="Arial" w:hAnsi="Arial" w:cs="Arial"/>
                <w:b/>
                <w:color w:val="FFFFFF" w:themeColor="background1"/>
                <w:sz w:val="32"/>
                <w:szCs w:val="28"/>
                <w:vertAlign w:val="superscript"/>
              </w:rPr>
              <w:t>th</w:t>
            </w:r>
            <w:r w:rsidR="00BF6C43">
              <w:rPr>
                <w:rFonts w:ascii="Arial" w:hAnsi="Arial" w:cs="Arial"/>
                <w:b/>
                <w:color w:val="FFFFFF" w:themeColor="background1"/>
                <w:sz w:val="32"/>
                <w:szCs w:val="28"/>
              </w:rPr>
              <w:t xml:space="preserve"> October</w:t>
            </w:r>
          </w:p>
        </w:tc>
        <w:tc>
          <w:tcPr>
            <w:tcW w:w="1975" w:type="dxa"/>
            <w:tcBorders>
              <w:left w:val="single" w:sz="4" w:space="0" w:color="auto"/>
            </w:tcBorders>
            <w:shd w:val="clear" w:color="auto" w:fill="C0504D" w:themeFill="accent2"/>
            <w:vAlign w:val="center"/>
          </w:tcPr>
          <w:p w:rsidR="00D00813" w:rsidRDefault="002E351D" w:rsidP="00D00813">
            <w:pPr>
              <w:jc w:val="center"/>
              <w:rPr>
                <w:rFonts w:ascii="Arial" w:hAnsi="Arial" w:cs="Arial"/>
                <w:noProof/>
                <w:color w:val="0000FF"/>
                <w:sz w:val="27"/>
                <w:szCs w:val="27"/>
                <w:lang w:eastAsia="en-GB"/>
              </w:rPr>
            </w:pPr>
            <w:r>
              <w:rPr>
                <w:noProof/>
                <w:lang w:eastAsia="en-GB"/>
              </w:rPr>
              <w:drawing>
                <wp:anchor distT="0" distB="0" distL="114300" distR="114300" simplePos="0" relativeHeight="251682816" behindDoc="0" locked="0" layoutInCell="1" allowOverlap="1">
                  <wp:simplePos x="0" y="0"/>
                  <wp:positionH relativeFrom="column">
                    <wp:posOffset>300355</wp:posOffset>
                  </wp:positionH>
                  <wp:positionV relativeFrom="paragraph">
                    <wp:posOffset>12065</wp:posOffset>
                  </wp:positionV>
                  <wp:extent cx="485775" cy="485775"/>
                  <wp:effectExtent l="0" t="0" r="9525" b="9525"/>
                  <wp:wrapNone/>
                  <wp:docPr id="10" name="Picture 10" descr="https://eighteen25.com/wp-content/uploads/2017/08/Halloween-Slime-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ighteen25.com/wp-content/uploads/2017/08/Halloween-Slime-IG-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C43" w:rsidRPr="00513CD4" w:rsidRDefault="002E351D" w:rsidP="00BF6C43">
            <w:pPr>
              <w:jc w:val="center"/>
              <w:rPr>
                <w:rFonts w:ascii="Arial" w:hAnsi="Arial" w:cs="Arial"/>
                <w:b/>
                <w:color w:val="FFFFFF" w:themeColor="background1"/>
                <w:sz w:val="32"/>
                <w:szCs w:val="28"/>
              </w:rPr>
            </w:pPr>
            <w:r>
              <w:rPr>
                <w:noProof/>
                <w:lang w:eastAsia="en-GB"/>
              </w:rPr>
              <w:drawing>
                <wp:anchor distT="0" distB="0" distL="114300" distR="114300" simplePos="0" relativeHeight="251683840" behindDoc="0" locked="0" layoutInCell="1" allowOverlap="1">
                  <wp:simplePos x="0" y="0"/>
                  <wp:positionH relativeFrom="column">
                    <wp:posOffset>57150</wp:posOffset>
                  </wp:positionH>
                  <wp:positionV relativeFrom="paragraph">
                    <wp:posOffset>287655</wp:posOffset>
                  </wp:positionV>
                  <wp:extent cx="991870" cy="742950"/>
                  <wp:effectExtent l="0" t="0" r="0" b="0"/>
                  <wp:wrapNone/>
                  <wp:docPr id="12" name="Picture 12" descr="https://iamkohchang.com/wp-content/uploads/2012/06/haunted-corri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amkohchang.com/wp-content/uploads/2012/06/haunted-corrido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99187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2" w:type="dxa"/>
            <w:tcBorders>
              <w:right w:val="single" w:sz="8" w:space="0" w:color="auto"/>
            </w:tcBorders>
            <w:shd w:val="clear" w:color="auto" w:fill="D6083B"/>
            <w:vAlign w:val="center"/>
          </w:tcPr>
          <w:p w:rsidR="0045168F" w:rsidRDefault="00520D60" w:rsidP="00C04A7D">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String orienteering </w:t>
            </w:r>
          </w:p>
          <w:p w:rsidR="00520D60" w:rsidRDefault="00520D60" w:rsidP="00C04A7D">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Capture the flag </w:t>
            </w:r>
          </w:p>
          <w:p w:rsidR="00752769" w:rsidRDefault="00752769" w:rsidP="0028539E">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Slime </w:t>
            </w:r>
          </w:p>
          <w:p w:rsidR="00520D60" w:rsidRPr="0028539E" w:rsidRDefault="00752769" w:rsidP="0028539E">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rPr>
              <w:t xml:space="preserve">Haunted </w:t>
            </w:r>
            <w:r w:rsidR="00DF19FB">
              <w:rPr>
                <w:rFonts w:ascii="Arial" w:hAnsi="Arial" w:cs="Arial"/>
                <w:b/>
                <w:color w:val="FFFFFF" w:themeColor="background1"/>
                <w:sz w:val="28"/>
              </w:rPr>
              <w:t>Corridor</w:t>
            </w:r>
            <w:r>
              <w:rPr>
                <w:rFonts w:ascii="Arial" w:hAnsi="Arial" w:cs="Arial"/>
                <w:b/>
                <w:color w:val="FFFFFF" w:themeColor="background1"/>
                <w:sz w:val="28"/>
              </w:rPr>
              <w:t xml:space="preserve">  </w:t>
            </w:r>
          </w:p>
        </w:tc>
        <w:tc>
          <w:tcPr>
            <w:tcW w:w="3654" w:type="dxa"/>
            <w:tcBorders>
              <w:left w:val="single" w:sz="8" w:space="0" w:color="auto"/>
              <w:right w:val="single" w:sz="36" w:space="0" w:color="auto"/>
            </w:tcBorders>
            <w:shd w:val="clear" w:color="auto" w:fill="D6083B"/>
            <w:vAlign w:val="center"/>
          </w:tcPr>
          <w:p w:rsidR="00FD7EBA" w:rsidRDefault="0056527B" w:rsidP="00BF6C43">
            <w:pPr>
              <w:rPr>
                <w:rFonts w:ascii="Arial" w:hAnsi="Arial" w:cs="Arial"/>
                <w:color w:val="FFFFFF" w:themeColor="background1"/>
                <w:sz w:val="20"/>
                <w:szCs w:val="18"/>
              </w:rPr>
            </w:pPr>
            <w:r>
              <w:rPr>
                <w:rFonts w:ascii="Arial" w:hAnsi="Arial" w:cs="Arial"/>
                <w:color w:val="FFFFFF" w:themeColor="background1"/>
                <w:sz w:val="20"/>
                <w:szCs w:val="18"/>
              </w:rPr>
              <w:t xml:space="preserve">Today we can take part on some string orienteering and play a fast pace game of capture the flag. We can make some ooey gooey slime and brave </w:t>
            </w:r>
            <w:r w:rsidR="00DF19FB">
              <w:rPr>
                <w:rFonts w:ascii="Arial" w:hAnsi="Arial" w:cs="Arial"/>
                <w:color w:val="FFFFFF" w:themeColor="background1"/>
                <w:sz w:val="20"/>
                <w:szCs w:val="18"/>
              </w:rPr>
              <w:t>the Playscheme haunted corridor.</w:t>
            </w:r>
          </w:p>
          <w:p w:rsidR="00B537B4" w:rsidRPr="00FF063E" w:rsidRDefault="00B537B4" w:rsidP="00BF6C43">
            <w:pPr>
              <w:rPr>
                <w:rFonts w:ascii="Arial" w:hAnsi="Arial" w:cs="Arial"/>
                <w:color w:val="FFFFFF" w:themeColor="background1"/>
                <w:sz w:val="20"/>
                <w:szCs w:val="18"/>
              </w:rPr>
            </w:pPr>
          </w:p>
        </w:tc>
      </w:tr>
      <w:tr w:rsidR="00DE2A87" w:rsidRPr="00FF063E" w:rsidTr="0091689C">
        <w:trPr>
          <w:trHeight w:val="558"/>
        </w:trPr>
        <w:tc>
          <w:tcPr>
            <w:tcW w:w="2084" w:type="dxa"/>
            <w:vMerge w:val="restart"/>
            <w:tcBorders>
              <w:left w:val="single" w:sz="36" w:space="0" w:color="auto"/>
              <w:right w:val="single" w:sz="4" w:space="0" w:color="auto"/>
            </w:tcBorders>
            <w:shd w:val="clear" w:color="auto" w:fill="AC0428"/>
            <w:vAlign w:val="center"/>
          </w:tcPr>
          <w:p w:rsidR="00DE2A87" w:rsidRPr="00FF063E" w:rsidRDefault="00DE2A87" w:rsidP="00DE2A87">
            <w:pPr>
              <w:jc w:val="center"/>
              <w:rPr>
                <w:rFonts w:ascii="Arial" w:hAnsi="Arial" w:cs="Arial"/>
                <w:b/>
                <w:color w:val="FFFFFF" w:themeColor="background1"/>
                <w:sz w:val="32"/>
                <w:szCs w:val="28"/>
              </w:rPr>
            </w:pPr>
            <w:r w:rsidRPr="00FF063E">
              <w:rPr>
                <w:rFonts w:ascii="Arial" w:hAnsi="Arial" w:cs="Arial"/>
                <w:b/>
                <w:color w:val="FFFFFF" w:themeColor="background1"/>
                <w:sz w:val="32"/>
                <w:szCs w:val="28"/>
              </w:rPr>
              <w:t>Friday</w:t>
            </w:r>
          </w:p>
          <w:p w:rsidR="00DE2A87" w:rsidRPr="00513CD4" w:rsidRDefault="00977B72" w:rsidP="00DE2A87">
            <w:pPr>
              <w:jc w:val="center"/>
              <w:rPr>
                <w:rFonts w:ascii="Arial" w:hAnsi="Arial" w:cs="Arial"/>
                <w:b/>
                <w:color w:val="FFFFFF" w:themeColor="background1"/>
                <w:sz w:val="32"/>
                <w:szCs w:val="28"/>
              </w:rPr>
            </w:pPr>
            <w:r>
              <w:rPr>
                <w:rFonts w:ascii="Arial" w:hAnsi="Arial" w:cs="Arial"/>
                <w:b/>
                <w:color w:val="FFFFFF" w:themeColor="background1"/>
                <w:sz w:val="32"/>
                <w:szCs w:val="28"/>
              </w:rPr>
              <w:t>25</w:t>
            </w:r>
            <w:r w:rsidR="00DE2A87" w:rsidRPr="00045DE4">
              <w:rPr>
                <w:rFonts w:ascii="Arial" w:hAnsi="Arial" w:cs="Arial"/>
                <w:b/>
                <w:color w:val="FFFFFF" w:themeColor="background1"/>
                <w:sz w:val="32"/>
                <w:szCs w:val="28"/>
                <w:vertAlign w:val="superscript"/>
              </w:rPr>
              <w:t>th</w:t>
            </w:r>
            <w:r w:rsidR="00DE2A87">
              <w:rPr>
                <w:rFonts w:ascii="Arial" w:hAnsi="Arial" w:cs="Arial"/>
                <w:b/>
                <w:color w:val="FFFFFF" w:themeColor="background1"/>
                <w:sz w:val="32"/>
                <w:szCs w:val="28"/>
              </w:rPr>
              <w:t xml:space="preserve"> October</w:t>
            </w:r>
          </w:p>
        </w:tc>
        <w:tc>
          <w:tcPr>
            <w:tcW w:w="9281" w:type="dxa"/>
            <w:gridSpan w:val="3"/>
            <w:tcBorders>
              <w:left w:val="single" w:sz="4" w:space="0" w:color="auto"/>
              <w:right w:val="single" w:sz="36" w:space="0" w:color="auto"/>
            </w:tcBorders>
            <w:shd w:val="clear" w:color="auto" w:fill="C0504D" w:themeFill="accent2"/>
            <w:vAlign w:val="center"/>
          </w:tcPr>
          <w:p w:rsidR="00DE2A87" w:rsidRDefault="0056527B" w:rsidP="00DE2A87">
            <w:pPr>
              <w:pStyle w:val="ListParagraph"/>
              <w:ind w:left="0"/>
              <w:jc w:val="center"/>
              <w:rPr>
                <w:rFonts w:ascii="Arial" w:hAnsi="Arial" w:cs="Arial"/>
                <w:sz w:val="20"/>
                <w:szCs w:val="18"/>
              </w:rPr>
            </w:pPr>
            <w:r>
              <w:rPr>
                <w:rFonts w:ascii="Arial" w:hAnsi="Arial" w:cs="Arial"/>
                <w:b/>
                <w:noProof/>
                <w:sz w:val="26"/>
                <w:szCs w:val="26"/>
                <w:lang w:eastAsia="en-GB"/>
              </w:rPr>
              <w:drawing>
                <wp:anchor distT="0" distB="0" distL="114300" distR="114300" simplePos="0" relativeHeight="251674624" behindDoc="0" locked="0" layoutInCell="1" allowOverlap="1" wp14:anchorId="602E8A50" wp14:editId="747D0350">
                  <wp:simplePos x="0" y="0"/>
                  <wp:positionH relativeFrom="column">
                    <wp:posOffset>3778885</wp:posOffset>
                  </wp:positionH>
                  <wp:positionV relativeFrom="paragraph">
                    <wp:posOffset>59055</wp:posOffset>
                  </wp:positionV>
                  <wp:extent cx="522605" cy="161925"/>
                  <wp:effectExtent l="0" t="0" r="0" b="9525"/>
                  <wp:wrapNone/>
                  <wp:docPr id="21" name="Picture 21" descr="C:\Users\Ld340\AppData\Local\Microsoft\Windows\INetCache\Content.MSO\DDA374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340\AppData\Local\Microsoft\Windows\INetCache\Content.MSO\DDA3742A.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26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en-GB"/>
              </w:rPr>
              <w:drawing>
                <wp:anchor distT="0" distB="0" distL="114300" distR="114300" simplePos="0" relativeHeight="251673600" behindDoc="0" locked="0" layoutInCell="1" allowOverlap="1" wp14:anchorId="29E07FBA" wp14:editId="2490C050">
                  <wp:simplePos x="0" y="0"/>
                  <wp:positionH relativeFrom="column">
                    <wp:posOffset>1404620</wp:posOffset>
                  </wp:positionH>
                  <wp:positionV relativeFrom="paragraph">
                    <wp:posOffset>41910</wp:posOffset>
                  </wp:positionV>
                  <wp:extent cx="522605" cy="161925"/>
                  <wp:effectExtent l="0" t="0" r="0" b="9525"/>
                  <wp:wrapNone/>
                  <wp:docPr id="18" name="Picture 18" descr="C:\Users\Ld340\AppData\Local\Microsoft\Windows\INetCache\Content.MSO\DDA374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340\AppData\Local\Microsoft\Windows\INetCache\Content.MSO\DDA3742A.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260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51D">
              <w:rPr>
                <w:noProof/>
                <w:lang w:eastAsia="en-GB"/>
              </w:rPr>
              <w:drawing>
                <wp:anchor distT="0" distB="0" distL="114300" distR="114300" simplePos="0" relativeHeight="251684864" behindDoc="0" locked="0" layoutInCell="1" allowOverlap="1">
                  <wp:simplePos x="0" y="0"/>
                  <wp:positionH relativeFrom="column">
                    <wp:posOffset>-33020</wp:posOffset>
                  </wp:positionH>
                  <wp:positionV relativeFrom="paragraph">
                    <wp:posOffset>20955</wp:posOffset>
                  </wp:positionV>
                  <wp:extent cx="612775" cy="815340"/>
                  <wp:effectExtent l="0" t="0" r="0" b="3810"/>
                  <wp:wrapNone/>
                  <wp:docPr id="13" name="Picture 13" descr="https://dearcrissy.com/wp-content/uploads/2011/10/halloween-facepaint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earcrissy.com/wp-content/uploads/2011/10/halloween-facepainting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77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2A87">
              <w:rPr>
                <w:rFonts w:ascii="Arial" w:hAnsi="Arial" w:cs="Arial"/>
                <w:b/>
                <w:sz w:val="26"/>
                <w:szCs w:val="26"/>
              </w:rPr>
              <w:t>FRIDAY FILM CLUB</w:t>
            </w:r>
          </w:p>
        </w:tc>
      </w:tr>
      <w:tr w:rsidR="00DE2A87" w:rsidRPr="00FF063E" w:rsidTr="0091689C">
        <w:trPr>
          <w:trHeight w:val="1371"/>
        </w:trPr>
        <w:tc>
          <w:tcPr>
            <w:tcW w:w="2084" w:type="dxa"/>
            <w:vMerge/>
            <w:tcBorders>
              <w:left w:val="single" w:sz="36" w:space="0" w:color="auto"/>
              <w:bottom w:val="single" w:sz="36" w:space="0" w:color="auto"/>
              <w:right w:val="single" w:sz="4" w:space="0" w:color="auto"/>
            </w:tcBorders>
            <w:shd w:val="clear" w:color="auto" w:fill="AC0428"/>
            <w:vAlign w:val="center"/>
          </w:tcPr>
          <w:p w:rsidR="00DE2A87" w:rsidRPr="00FF063E" w:rsidRDefault="00DE2A87" w:rsidP="00DE2A87">
            <w:pPr>
              <w:jc w:val="center"/>
              <w:rPr>
                <w:rFonts w:ascii="Arial" w:hAnsi="Arial" w:cs="Arial"/>
                <w:b/>
                <w:color w:val="FFFFFF" w:themeColor="background1"/>
                <w:sz w:val="32"/>
                <w:szCs w:val="28"/>
              </w:rPr>
            </w:pPr>
          </w:p>
        </w:tc>
        <w:tc>
          <w:tcPr>
            <w:tcW w:w="1975" w:type="dxa"/>
            <w:tcBorders>
              <w:left w:val="single" w:sz="4" w:space="0" w:color="auto"/>
              <w:bottom w:val="single" w:sz="36" w:space="0" w:color="auto"/>
            </w:tcBorders>
            <w:shd w:val="clear" w:color="auto" w:fill="C0504D" w:themeFill="accent2"/>
            <w:vAlign w:val="center"/>
          </w:tcPr>
          <w:p w:rsidR="00DE2A87" w:rsidRDefault="002E351D" w:rsidP="00DE2A87">
            <w:pPr>
              <w:jc w:val="center"/>
              <w:rPr>
                <w:rFonts w:ascii="Arial" w:hAnsi="Arial" w:cs="Arial"/>
                <w:noProof/>
                <w:color w:val="0000FF"/>
                <w:sz w:val="27"/>
                <w:szCs w:val="27"/>
                <w:lang w:eastAsia="en-GB"/>
              </w:rPr>
            </w:pPr>
            <w:r>
              <w:rPr>
                <w:noProof/>
                <w:lang w:eastAsia="en-GB"/>
              </w:rPr>
              <w:drawing>
                <wp:anchor distT="0" distB="0" distL="114300" distR="114300" simplePos="0" relativeHeight="251685888" behindDoc="0" locked="0" layoutInCell="1" allowOverlap="1">
                  <wp:simplePos x="0" y="0"/>
                  <wp:positionH relativeFrom="column">
                    <wp:posOffset>582295</wp:posOffset>
                  </wp:positionH>
                  <wp:positionV relativeFrom="paragraph">
                    <wp:posOffset>-205740</wp:posOffset>
                  </wp:positionV>
                  <wp:extent cx="601980" cy="1047115"/>
                  <wp:effectExtent l="0" t="0" r="7620" b="635"/>
                  <wp:wrapNone/>
                  <wp:docPr id="14" name="Picture 14" descr="https://i2.wp.com/www.allfreecrafts.com/dev/wp-content/uploads/2013/09/qtipske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2.wp.com/www.allfreecrafts.com/dev/wp-content/uploads/2013/09/qtipskeleton.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9535" b="2907"/>
                          <a:stretch/>
                        </pic:blipFill>
                        <pic:spPr bwMode="auto">
                          <a:xfrm flipH="1">
                            <a:off x="0" y="0"/>
                            <a:ext cx="601980" cy="1047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652" w:type="dxa"/>
            <w:tcBorders>
              <w:bottom w:val="single" w:sz="36" w:space="0" w:color="auto"/>
              <w:right w:val="single" w:sz="8" w:space="0" w:color="auto"/>
            </w:tcBorders>
            <w:shd w:val="clear" w:color="auto" w:fill="D6083B"/>
            <w:vAlign w:val="center"/>
          </w:tcPr>
          <w:p w:rsidR="00DE2A87" w:rsidRDefault="00DE2A87" w:rsidP="00DE2A87">
            <w:pPr>
              <w:pStyle w:val="ListParagraph"/>
              <w:spacing w:line="360" w:lineRule="auto"/>
              <w:ind w:left="0"/>
              <w:jc w:val="center"/>
              <w:rPr>
                <w:rFonts w:ascii="Arial" w:hAnsi="Arial" w:cs="Arial"/>
                <w:b/>
                <w:color w:val="FFFFFF" w:themeColor="background1"/>
                <w:sz w:val="28"/>
                <w:szCs w:val="24"/>
              </w:rPr>
            </w:pPr>
            <w:r>
              <w:rPr>
                <w:rFonts w:ascii="Arial" w:hAnsi="Arial" w:cs="Arial"/>
                <w:b/>
                <w:color w:val="FFFFFF" w:themeColor="background1"/>
                <w:sz w:val="28"/>
                <w:szCs w:val="24"/>
              </w:rPr>
              <w:t>Terrifying Face Painting</w:t>
            </w:r>
          </w:p>
          <w:p w:rsidR="00DE2A87" w:rsidRDefault="00DE2A87" w:rsidP="00DE2A87">
            <w:pPr>
              <w:pStyle w:val="ListParagraph"/>
              <w:spacing w:line="360" w:lineRule="auto"/>
              <w:ind w:left="0"/>
              <w:jc w:val="center"/>
              <w:rPr>
                <w:rFonts w:ascii="Arial" w:hAnsi="Arial" w:cs="Arial"/>
                <w:b/>
                <w:color w:val="FFFFFF" w:themeColor="background1"/>
                <w:sz w:val="28"/>
                <w:szCs w:val="24"/>
              </w:rPr>
            </w:pPr>
            <w:r>
              <w:rPr>
                <w:rFonts w:ascii="Arial" w:hAnsi="Arial" w:cs="Arial"/>
                <w:b/>
                <w:color w:val="FFFFFF" w:themeColor="background1"/>
                <w:sz w:val="28"/>
                <w:szCs w:val="24"/>
              </w:rPr>
              <w:t xml:space="preserve">Zombie Tag </w:t>
            </w:r>
          </w:p>
          <w:p w:rsidR="00DE2A87" w:rsidRPr="00752769" w:rsidRDefault="00752769" w:rsidP="00752769">
            <w:pPr>
              <w:pStyle w:val="ListParagraph"/>
              <w:spacing w:line="360" w:lineRule="auto"/>
              <w:ind w:left="0"/>
              <w:jc w:val="center"/>
              <w:rPr>
                <w:rFonts w:ascii="Arial" w:hAnsi="Arial" w:cs="Arial"/>
                <w:b/>
                <w:color w:val="FFFFFF" w:themeColor="background1"/>
                <w:sz w:val="28"/>
              </w:rPr>
            </w:pPr>
            <w:r>
              <w:rPr>
                <w:rFonts w:ascii="Arial" w:hAnsi="Arial" w:cs="Arial"/>
                <w:b/>
                <w:color w:val="FFFFFF" w:themeColor="background1"/>
                <w:sz w:val="28"/>
                <w:szCs w:val="24"/>
              </w:rPr>
              <w:t>Skeletons</w:t>
            </w:r>
            <w:r>
              <w:rPr>
                <w:rFonts w:ascii="Arial" w:hAnsi="Arial" w:cs="Arial"/>
                <w:b/>
                <w:color w:val="FFFFFF" w:themeColor="background1"/>
                <w:sz w:val="28"/>
              </w:rPr>
              <w:t xml:space="preserve"> </w:t>
            </w:r>
          </w:p>
        </w:tc>
        <w:tc>
          <w:tcPr>
            <w:tcW w:w="3654" w:type="dxa"/>
            <w:tcBorders>
              <w:left w:val="single" w:sz="8" w:space="0" w:color="auto"/>
              <w:bottom w:val="single" w:sz="36" w:space="0" w:color="auto"/>
              <w:right w:val="single" w:sz="36" w:space="0" w:color="auto"/>
            </w:tcBorders>
            <w:shd w:val="clear" w:color="auto" w:fill="D6083B"/>
            <w:vAlign w:val="center"/>
          </w:tcPr>
          <w:p w:rsidR="00DE2A87" w:rsidRDefault="0056527B" w:rsidP="00DE2A87">
            <w:pPr>
              <w:pStyle w:val="ListParagraph"/>
              <w:ind w:left="0"/>
              <w:rPr>
                <w:rFonts w:ascii="Arial" w:hAnsi="Arial" w:cs="Arial"/>
                <w:color w:val="FFFFFF" w:themeColor="background1"/>
                <w:sz w:val="20"/>
                <w:szCs w:val="18"/>
              </w:rPr>
            </w:pPr>
            <w:r>
              <w:rPr>
                <w:rFonts w:ascii="Arial" w:hAnsi="Arial" w:cs="Arial"/>
                <w:color w:val="FFFFFF" w:themeColor="background1"/>
                <w:sz w:val="20"/>
                <w:szCs w:val="18"/>
              </w:rPr>
              <w:t xml:space="preserve">Today we can have our face painted, we can play zombie tag and make our own skeletons. </w:t>
            </w:r>
          </w:p>
        </w:tc>
      </w:tr>
    </w:tbl>
    <w:p w:rsidR="0059161D" w:rsidRPr="00026E52" w:rsidRDefault="0059161D" w:rsidP="00026E52">
      <w:pPr>
        <w:rPr>
          <w:sz w:val="16"/>
          <w:szCs w:val="16"/>
        </w:rPr>
      </w:pPr>
    </w:p>
    <w:sectPr w:rsidR="0059161D" w:rsidRPr="00026E52" w:rsidSect="00FE0E73">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52" w:rsidRDefault="00026E52" w:rsidP="00026E52">
      <w:pPr>
        <w:spacing w:after="0" w:line="240" w:lineRule="auto"/>
      </w:pPr>
      <w:r>
        <w:separator/>
      </w:r>
    </w:p>
  </w:endnote>
  <w:endnote w:type="continuationSeparator" w:id="0">
    <w:p w:rsidR="00026E52" w:rsidRDefault="00026E52" w:rsidP="000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52" w:rsidRDefault="00026E52" w:rsidP="00026E52">
      <w:pPr>
        <w:spacing w:after="0" w:line="240" w:lineRule="auto"/>
      </w:pPr>
      <w:r>
        <w:separator/>
      </w:r>
    </w:p>
  </w:footnote>
  <w:footnote w:type="continuationSeparator" w:id="0">
    <w:p w:rsidR="00026E52" w:rsidRDefault="00026E52" w:rsidP="00026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2.25pt;height:422.25pt" o:bullet="t">
        <v:imagedata r:id="rId1" o:title="UHP logo 2006"/>
      </v:shape>
    </w:pict>
  </w:numPicBullet>
  <w:abstractNum w:abstractNumId="0" w15:restartNumberingAfterBreak="0">
    <w:nsid w:val="05DC043B"/>
    <w:multiLevelType w:val="hybridMultilevel"/>
    <w:tmpl w:val="13A88D82"/>
    <w:lvl w:ilvl="0" w:tplc="74623B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63A34"/>
    <w:multiLevelType w:val="hybridMultilevel"/>
    <w:tmpl w:val="54EEBB0E"/>
    <w:lvl w:ilvl="0" w:tplc="74623B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4228F"/>
    <w:multiLevelType w:val="hybridMultilevel"/>
    <w:tmpl w:val="A3E8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74638"/>
    <w:multiLevelType w:val="hybridMultilevel"/>
    <w:tmpl w:val="28E0881C"/>
    <w:lvl w:ilvl="0" w:tplc="74623B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80E9D"/>
    <w:multiLevelType w:val="hybridMultilevel"/>
    <w:tmpl w:val="D97C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E3BE5"/>
    <w:multiLevelType w:val="hybridMultilevel"/>
    <w:tmpl w:val="EEEC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C5"/>
    <w:rsid w:val="00000DF3"/>
    <w:rsid w:val="00004029"/>
    <w:rsid w:val="00021196"/>
    <w:rsid w:val="00026E52"/>
    <w:rsid w:val="00030793"/>
    <w:rsid w:val="00031CEB"/>
    <w:rsid w:val="0003281A"/>
    <w:rsid w:val="00045DE4"/>
    <w:rsid w:val="00067FDF"/>
    <w:rsid w:val="00074BCE"/>
    <w:rsid w:val="00074C2B"/>
    <w:rsid w:val="00082A55"/>
    <w:rsid w:val="00090D38"/>
    <w:rsid w:val="00093F3C"/>
    <w:rsid w:val="00094D3F"/>
    <w:rsid w:val="000A4803"/>
    <w:rsid w:val="000A6C12"/>
    <w:rsid w:val="000B5180"/>
    <w:rsid w:val="000B588F"/>
    <w:rsid w:val="000B59CD"/>
    <w:rsid w:val="000C187A"/>
    <w:rsid w:val="000C2EEA"/>
    <w:rsid w:val="000C48B3"/>
    <w:rsid w:val="00106070"/>
    <w:rsid w:val="00113B60"/>
    <w:rsid w:val="001242D0"/>
    <w:rsid w:val="00124E9A"/>
    <w:rsid w:val="001523C5"/>
    <w:rsid w:val="00162106"/>
    <w:rsid w:val="00164F41"/>
    <w:rsid w:val="001705DB"/>
    <w:rsid w:val="00176C5D"/>
    <w:rsid w:val="00181998"/>
    <w:rsid w:val="001907F4"/>
    <w:rsid w:val="001913D2"/>
    <w:rsid w:val="001A1F3F"/>
    <w:rsid w:val="001A3475"/>
    <w:rsid w:val="001A75AE"/>
    <w:rsid w:val="001B456D"/>
    <w:rsid w:val="001C7B57"/>
    <w:rsid w:val="001D25A9"/>
    <w:rsid w:val="001E35FD"/>
    <w:rsid w:val="001F36A5"/>
    <w:rsid w:val="002529D4"/>
    <w:rsid w:val="00273B6B"/>
    <w:rsid w:val="00275CDF"/>
    <w:rsid w:val="0028539E"/>
    <w:rsid w:val="002901B4"/>
    <w:rsid w:val="0029270D"/>
    <w:rsid w:val="00296FC1"/>
    <w:rsid w:val="002A7345"/>
    <w:rsid w:val="002B6C17"/>
    <w:rsid w:val="002C11BF"/>
    <w:rsid w:val="002D01A9"/>
    <w:rsid w:val="002D23DB"/>
    <w:rsid w:val="002D2EFF"/>
    <w:rsid w:val="002D30D9"/>
    <w:rsid w:val="002D7C25"/>
    <w:rsid w:val="002E1847"/>
    <w:rsid w:val="002E1F37"/>
    <w:rsid w:val="002E351D"/>
    <w:rsid w:val="002F6F75"/>
    <w:rsid w:val="0030398D"/>
    <w:rsid w:val="0031175C"/>
    <w:rsid w:val="003130F4"/>
    <w:rsid w:val="003134CB"/>
    <w:rsid w:val="00331E7C"/>
    <w:rsid w:val="003436E3"/>
    <w:rsid w:val="00385A40"/>
    <w:rsid w:val="003A1809"/>
    <w:rsid w:val="003D7485"/>
    <w:rsid w:val="003E7F4B"/>
    <w:rsid w:val="003F734F"/>
    <w:rsid w:val="0040528F"/>
    <w:rsid w:val="004101E3"/>
    <w:rsid w:val="004206CC"/>
    <w:rsid w:val="00421C9B"/>
    <w:rsid w:val="004376CB"/>
    <w:rsid w:val="00444F9D"/>
    <w:rsid w:val="0045168F"/>
    <w:rsid w:val="0046496D"/>
    <w:rsid w:val="00470318"/>
    <w:rsid w:val="0047263E"/>
    <w:rsid w:val="00472644"/>
    <w:rsid w:val="0047590C"/>
    <w:rsid w:val="00492952"/>
    <w:rsid w:val="004A4E96"/>
    <w:rsid w:val="004C0682"/>
    <w:rsid w:val="004C6056"/>
    <w:rsid w:val="004D0E15"/>
    <w:rsid w:val="004D6523"/>
    <w:rsid w:val="004D7F2F"/>
    <w:rsid w:val="004E350A"/>
    <w:rsid w:val="004E5F85"/>
    <w:rsid w:val="004F2EA7"/>
    <w:rsid w:val="004F4508"/>
    <w:rsid w:val="005026DD"/>
    <w:rsid w:val="00505D90"/>
    <w:rsid w:val="0050675A"/>
    <w:rsid w:val="005067A6"/>
    <w:rsid w:val="00513CD4"/>
    <w:rsid w:val="00520D60"/>
    <w:rsid w:val="00521B74"/>
    <w:rsid w:val="00522F52"/>
    <w:rsid w:val="00543093"/>
    <w:rsid w:val="00546A19"/>
    <w:rsid w:val="005605B0"/>
    <w:rsid w:val="0056527B"/>
    <w:rsid w:val="00571D90"/>
    <w:rsid w:val="00576B88"/>
    <w:rsid w:val="00577468"/>
    <w:rsid w:val="00590540"/>
    <w:rsid w:val="00590EC5"/>
    <w:rsid w:val="0059161D"/>
    <w:rsid w:val="00591DAC"/>
    <w:rsid w:val="005A0E52"/>
    <w:rsid w:val="005A32CC"/>
    <w:rsid w:val="005B20D1"/>
    <w:rsid w:val="005D119C"/>
    <w:rsid w:val="005E6E18"/>
    <w:rsid w:val="005F1C9B"/>
    <w:rsid w:val="005F5570"/>
    <w:rsid w:val="00614301"/>
    <w:rsid w:val="00624274"/>
    <w:rsid w:val="00643033"/>
    <w:rsid w:val="00657EBF"/>
    <w:rsid w:val="0067502C"/>
    <w:rsid w:val="00675D29"/>
    <w:rsid w:val="00682AFB"/>
    <w:rsid w:val="0068376F"/>
    <w:rsid w:val="006874DD"/>
    <w:rsid w:val="006965EB"/>
    <w:rsid w:val="006A4357"/>
    <w:rsid w:val="006B274C"/>
    <w:rsid w:val="006C49F4"/>
    <w:rsid w:val="006F3301"/>
    <w:rsid w:val="006F4D31"/>
    <w:rsid w:val="00701EEC"/>
    <w:rsid w:val="0070354A"/>
    <w:rsid w:val="00703B41"/>
    <w:rsid w:val="007255D5"/>
    <w:rsid w:val="007367BA"/>
    <w:rsid w:val="0073688B"/>
    <w:rsid w:val="007376A6"/>
    <w:rsid w:val="007413B9"/>
    <w:rsid w:val="00744CC0"/>
    <w:rsid w:val="00751136"/>
    <w:rsid w:val="00752769"/>
    <w:rsid w:val="007722AD"/>
    <w:rsid w:val="0079116F"/>
    <w:rsid w:val="007B369A"/>
    <w:rsid w:val="007E1CF0"/>
    <w:rsid w:val="007E4D6D"/>
    <w:rsid w:val="007E6312"/>
    <w:rsid w:val="007F53C2"/>
    <w:rsid w:val="007F5D08"/>
    <w:rsid w:val="00805FEB"/>
    <w:rsid w:val="00807314"/>
    <w:rsid w:val="00811CD6"/>
    <w:rsid w:val="008126FF"/>
    <w:rsid w:val="00814C6E"/>
    <w:rsid w:val="00826838"/>
    <w:rsid w:val="00826FF1"/>
    <w:rsid w:val="00830513"/>
    <w:rsid w:val="008328A0"/>
    <w:rsid w:val="00832F55"/>
    <w:rsid w:val="008448CF"/>
    <w:rsid w:val="008555C8"/>
    <w:rsid w:val="00865D23"/>
    <w:rsid w:val="008701DB"/>
    <w:rsid w:val="008754C1"/>
    <w:rsid w:val="0087728D"/>
    <w:rsid w:val="008820B6"/>
    <w:rsid w:val="00884D63"/>
    <w:rsid w:val="008974A4"/>
    <w:rsid w:val="008A68A1"/>
    <w:rsid w:val="008B6780"/>
    <w:rsid w:val="008B7E43"/>
    <w:rsid w:val="008C0962"/>
    <w:rsid w:val="008C1086"/>
    <w:rsid w:val="008C2467"/>
    <w:rsid w:val="008C5F7F"/>
    <w:rsid w:val="008E2A59"/>
    <w:rsid w:val="008F3A43"/>
    <w:rsid w:val="00914A48"/>
    <w:rsid w:val="0091689C"/>
    <w:rsid w:val="00925D80"/>
    <w:rsid w:val="0093068E"/>
    <w:rsid w:val="00942A11"/>
    <w:rsid w:val="009562B7"/>
    <w:rsid w:val="00961023"/>
    <w:rsid w:val="00972515"/>
    <w:rsid w:val="00977B72"/>
    <w:rsid w:val="00981F70"/>
    <w:rsid w:val="0098576D"/>
    <w:rsid w:val="009900A6"/>
    <w:rsid w:val="009905B1"/>
    <w:rsid w:val="009928AD"/>
    <w:rsid w:val="00996873"/>
    <w:rsid w:val="009B27BB"/>
    <w:rsid w:val="009B4CE1"/>
    <w:rsid w:val="009C2C51"/>
    <w:rsid w:val="009D738A"/>
    <w:rsid w:val="009E0F1C"/>
    <w:rsid w:val="009E5353"/>
    <w:rsid w:val="009E7652"/>
    <w:rsid w:val="00A07EE5"/>
    <w:rsid w:val="00A369D6"/>
    <w:rsid w:val="00A37DC6"/>
    <w:rsid w:val="00A64D49"/>
    <w:rsid w:val="00A852FA"/>
    <w:rsid w:val="00A96AFC"/>
    <w:rsid w:val="00AA0972"/>
    <w:rsid w:val="00AA2A18"/>
    <w:rsid w:val="00AA4E99"/>
    <w:rsid w:val="00AC067D"/>
    <w:rsid w:val="00AC7468"/>
    <w:rsid w:val="00AD4463"/>
    <w:rsid w:val="00B02FB2"/>
    <w:rsid w:val="00B04CCA"/>
    <w:rsid w:val="00B05B8E"/>
    <w:rsid w:val="00B12E29"/>
    <w:rsid w:val="00B15281"/>
    <w:rsid w:val="00B23F03"/>
    <w:rsid w:val="00B23F95"/>
    <w:rsid w:val="00B537B4"/>
    <w:rsid w:val="00B572A8"/>
    <w:rsid w:val="00B57717"/>
    <w:rsid w:val="00B64A5F"/>
    <w:rsid w:val="00B65625"/>
    <w:rsid w:val="00B84FC6"/>
    <w:rsid w:val="00B90A03"/>
    <w:rsid w:val="00B963AC"/>
    <w:rsid w:val="00BB7B48"/>
    <w:rsid w:val="00BC0C1B"/>
    <w:rsid w:val="00BC30AC"/>
    <w:rsid w:val="00BD2EFD"/>
    <w:rsid w:val="00BF0BEF"/>
    <w:rsid w:val="00BF54A6"/>
    <w:rsid w:val="00BF6C43"/>
    <w:rsid w:val="00C04A7D"/>
    <w:rsid w:val="00C1114D"/>
    <w:rsid w:val="00C12264"/>
    <w:rsid w:val="00C14980"/>
    <w:rsid w:val="00C1720B"/>
    <w:rsid w:val="00C17695"/>
    <w:rsid w:val="00C237A1"/>
    <w:rsid w:val="00C3283F"/>
    <w:rsid w:val="00C556EA"/>
    <w:rsid w:val="00C57C1A"/>
    <w:rsid w:val="00C630F4"/>
    <w:rsid w:val="00C74BD5"/>
    <w:rsid w:val="00C76A85"/>
    <w:rsid w:val="00C868BE"/>
    <w:rsid w:val="00CB2AFF"/>
    <w:rsid w:val="00CB3D80"/>
    <w:rsid w:val="00CB4E93"/>
    <w:rsid w:val="00CB76F5"/>
    <w:rsid w:val="00CC3F8D"/>
    <w:rsid w:val="00CE1EA0"/>
    <w:rsid w:val="00CE41CB"/>
    <w:rsid w:val="00CE4D40"/>
    <w:rsid w:val="00CF64AA"/>
    <w:rsid w:val="00D00813"/>
    <w:rsid w:val="00D11DD3"/>
    <w:rsid w:val="00D1723B"/>
    <w:rsid w:val="00D24D93"/>
    <w:rsid w:val="00D26F6A"/>
    <w:rsid w:val="00D41A04"/>
    <w:rsid w:val="00D431E0"/>
    <w:rsid w:val="00D5022D"/>
    <w:rsid w:val="00D622C3"/>
    <w:rsid w:val="00D6766C"/>
    <w:rsid w:val="00D6775B"/>
    <w:rsid w:val="00D7594B"/>
    <w:rsid w:val="00D77D09"/>
    <w:rsid w:val="00D812DA"/>
    <w:rsid w:val="00D81F29"/>
    <w:rsid w:val="00D93535"/>
    <w:rsid w:val="00D950B1"/>
    <w:rsid w:val="00DA3FFE"/>
    <w:rsid w:val="00DA65DE"/>
    <w:rsid w:val="00DC4BB1"/>
    <w:rsid w:val="00DD2AD2"/>
    <w:rsid w:val="00DD7BC5"/>
    <w:rsid w:val="00DE0547"/>
    <w:rsid w:val="00DE2A87"/>
    <w:rsid w:val="00DF19FB"/>
    <w:rsid w:val="00E024C5"/>
    <w:rsid w:val="00E14EB0"/>
    <w:rsid w:val="00E155CE"/>
    <w:rsid w:val="00E16653"/>
    <w:rsid w:val="00E30A1F"/>
    <w:rsid w:val="00E41760"/>
    <w:rsid w:val="00E55975"/>
    <w:rsid w:val="00E55E2A"/>
    <w:rsid w:val="00E6202B"/>
    <w:rsid w:val="00E62B9F"/>
    <w:rsid w:val="00E65412"/>
    <w:rsid w:val="00E65933"/>
    <w:rsid w:val="00E7530A"/>
    <w:rsid w:val="00E849DF"/>
    <w:rsid w:val="00E950C5"/>
    <w:rsid w:val="00EB0B71"/>
    <w:rsid w:val="00EB364B"/>
    <w:rsid w:val="00EC3BA0"/>
    <w:rsid w:val="00EC620F"/>
    <w:rsid w:val="00EE0039"/>
    <w:rsid w:val="00EF746A"/>
    <w:rsid w:val="00F012B8"/>
    <w:rsid w:val="00F037A2"/>
    <w:rsid w:val="00F20C12"/>
    <w:rsid w:val="00F253FD"/>
    <w:rsid w:val="00F466B6"/>
    <w:rsid w:val="00F51088"/>
    <w:rsid w:val="00F51C50"/>
    <w:rsid w:val="00F60CF4"/>
    <w:rsid w:val="00F62CD3"/>
    <w:rsid w:val="00F63568"/>
    <w:rsid w:val="00F63B3B"/>
    <w:rsid w:val="00F71B05"/>
    <w:rsid w:val="00F75DB5"/>
    <w:rsid w:val="00F8199B"/>
    <w:rsid w:val="00F82FA7"/>
    <w:rsid w:val="00F907E7"/>
    <w:rsid w:val="00F90F74"/>
    <w:rsid w:val="00F9136D"/>
    <w:rsid w:val="00F946BD"/>
    <w:rsid w:val="00F96E80"/>
    <w:rsid w:val="00FA52AF"/>
    <w:rsid w:val="00FB4EAB"/>
    <w:rsid w:val="00FC5F4D"/>
    <w:rsid w:val="00FD2268"/>
    <w:rsid w:val="00FD7EBA"/>
    <w:rsid w:val="00FE0E73"/>
    <w:rsid w:val="00FE5444"/>
    <w:rsid w:val="00FE6DA6"/>
    <w:rsid w:val="00FF063E"/>
    <w:rsid w:val="00FF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A429E3-6FA4-43EC-AD80-081BF9A6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3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A1"/>
    <w:rPr>
      <w:rFonts w:ascii="Tahoma" w:hAnsi="Tahoma" w:cs="Tahoma"/>
      <w:sz w:val="16"/>
      <w:szCs w:val="16"/>
    </w:rPr>
  </w:style>
  <w:style w:type="paragraph" w:styleId="ListParagraph">
    <w:name w:val="List Paragraph"/>
    <w:basedOn w:val="Normal"/>
    <w:uiPriority w:val="34"/>
    <w:qFormat/>
    <w:rsid w:val="00B572A8"/>
    <w:pPr>
      <w:ind w:left="720"/>
      <w:contextualSpacing/>
    </w:pPr>
  </w:style>
  <w:style w:type="paragraph" w:styleId="Header">
    <w:name w:val="header"/>
    <w:basedOn w:val="Normal"/>
    <w:link w:val="HeaderChar"/>
    <w:uiPriority w:val="99"/>
    <w:unhideWhenUsed/>
    <w:rsid w:val="00026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E52"/>
  </w:style>
  <w:style w:type="paragraph" w:styleId="Footer">
    <w:name w:val="footer"/>
    <w:basedOn w:val="Normal"/>
    <w:link w:val="FooterChar"/>
    <w:uiPriority w:val="99"/>
    <w:unhideWhenUsed/>
    <w:rsid w:val="00026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331144">
      <w:bodyDiv w:val="1"/>
      <w:marLeft w:val="0"/>
      <w:marRight w:val="0"/>
      <w:marTop w:val="0"/>
      <w:marBottom w:val="0"/>
      <w:divBdr>
        <w:top w:val="none" w:sz="0" w:space="0" w:color="auto"/>
        <w:left w:val="none" w:sz="0" w:space="0" w:color="auto"/>
        <w:bottom w:val="none" w:sz="0" w:space="0" w:color="auto"/>
        <w:right w:val="none" w:sz="0" w:space="0" w:color="auto"/>
      </w:divBdr>
    </w:div>
    <w:div w:id="20752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7D1F-850D-4152-8727-9A49879E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CA2FE152</Template>
  <TotalTime>101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Clark</dc:creator>
  <cp:lastModifiedBy>Sarah Garrison</cp:lastModifiedBy>
  <cp:revision>4</cp:revision>
  <cp:lastPrinted>2017-08-31T12:41:00Z</cp:lastPrinted>
  <dcterms:created xsi:type="dcterms:W3CDTF">2019-08-21T11:13:00Z</dcterms:created>
  <dcterms:modified xsi:type="dcterms:W3CDTF">2019-08-22T11:14:00Z</dcterms:modified>
</cp:coreProperties>
</file>